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56ABDB" w14:textId="77777777" w:rsidR="007F0F44" w:rsidRDefault="007F0F44" w:rsidP="007F0F44">
      <w:pPr>
        <w:spacing w:after="0" w:line="240" w:lineRule="auto"/>
        <w:contextualSpacing/>
        <w:jc w:val="right"/>
        <w:outlineLvl w:val="0"/>
        <w:rPr>
          <w:rFonts w:ascii="Co Headline" w:hAnsi="Co Headline" w:cstheme="minorHAnsi"/>
          <w:b/>
          <w:noProof/>
          <w:sz w:val="48"/>
          <w:szCs w:val="48"/>
          <w:lang w:eastAsia="en-GB"/>
        </w:rPr>
      </w:pPr>
      <w:r>
        <w:rPr>
          <w:rFonts w:ascii="Co Headline" w:hAnsi="Co Headline" w:cstheme="minorHAnsi"/>
          <w:b/>
          <w:noProof/>
          <w:sz w:val="48"/>
          <w:szCs w:val="48"/>
          <w:lang w:eastAsia="en-GB"/>
        </w:rPr>
        <w:drawing>
          <wp:anchor distT="0" distB="0" distL="114300" distR="114300" simplePos="0" relativeHeight="251667456" behindDoc="0" locked="0" layoutInCell="1" allowOverlap="1" wp14:anchorId="2891D079" wp14:editId="6C8AECFB">
            <wp:simplePos x="5638800" y="361950"/>
            <wp:positionH relativeFrom="margin">
              <wp:align>right</wp:align>
            </wp:positionH>
            <wp:positionV relativeFrom="margin">
              <wp:align>top</wp:align>
            </wp:positionV>
            <wp:extent cx="1742624" cy="707855"/>
            <wp:effectExtent l="0" t="0" r="0" b="0"/>
            <wp:wrapSquare wrapText="bothSides"/>
            <wp:docPr id="2122319708" name="Picture 1" descr="A blue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2319708" name="Picture 1" descr="A blue text on a white background&#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42624" cy="707855"/>
                    </a:xfrm>
                    <a:prstGeom prst="rect">
                      <a:avLst/>
                    </a:prstGeom>
                  </pic:spPr>
                </pic:pic>
              </a:graphicData>
            </a:graphic>
          </wp:anchor>
        </w:drawing>
      </w:r>
    </w:p>
    <w:p w14:paraId="4320E127" w14:textId="32620496" w:rsidR="00437E0D" w:rsidRPr="003632A6" w:rsidRDefault="002A57B0" w:rsidP="007F0F44">
      <w:pPr>
        <w:spacing w:line="240" w:lineRule="auto"/>
        <w:contextualSpacing/>
        <w:outlineLvl w:val="0"/>
        <w:rPr>
          <w:rFonts w:ascii="Co Headline" w:hAnsi="Co Headline" w:cstheme="minorHAnsi"/>
          <w:b/>
          <w:noProof/>
          <w:sz w:val="48"/>
          <w:szCs w:val="48"/>
          <w:lang w:eastAsia="en-GB"/>
        </w:rPr>
      </w:pPr>
      <w:r w:rsidRPr="001E59D1">
        <w:rPr>
          <w:rFonts w:ascii="Co Headline" w:hAnsi="Co Headline" w:cstheme="minorHAnsi"/>
          <w:b/>
          <w:noProof/>
          <w:sz w:val="48"/>
          <w:szCs w:val="48"/>
          <w:lang w:eastAsia="en-GB"/>
        </w:rPr>
        <w:t xml:space="preserve">Job </w:t>
      </w:r>
      <w:r w:rsidR="00437E0D" w:rsidRPr="001E59D1">
        <w:rPr>
          <w:rFonts w:ascii="Co Headline" w:hAnsi="Co Headline" w:cstheme="minorHAnsi"/>
          <w:b/>
          <w:noProof/>
          <w:sz w:val="48"/>
          <w:szCs w:val="48"/>
          <w:lang w:eastAsia="en-GB"/>
        </w:rPr>
        <w:t>Description</w:t>
      </w:r>
    </w:p>
    <w:p w14:paraId="5F6A7599" w14:textId="77777777" w:rsidR="00094E8D" w:rsidRPr="007F70F7" w:rsidRDefault="00094E8D" w:rsidP="003260C4">
      <w:pPr>
        <w:spacing w:line="240" w:lineRule="auto"/>
        <w:contextualSpacing/>
        <w:rPr>
          <w:sz w:val="20"/>
          <w:szCs w:val="20"/>
        </w:rPr>
      </w:pPr>
    </w:p>
    <w:p w14:paraId="122E6605" w14:textId="2DD4761F" w:rsidR="00437E0D" w:rsidRPr="003632A6" w:rsidRDefault="00437E0D" w:rsidP="00A25757">
      <w:pPr>
        <w:spacing w:after="0" w:line="240" w:lineRule="auto"/>
        <w:rPr>
          <w:rFonts w:cs="Arial"/>
          <w:sz w:val="20"/>
          <w:szCs w:val="20"/>
        </w:rPr>
      </w:pPr>
      <w:r w:rsidRPr="003632A6">
        <w:rPr>
          <w:rFonts w:cs="Arial"/>
          <w:b/>
          <w:sz w:val="20"/>
          <w:szCs w:val="20"/>
        </w:rPr>
        <w:t>JOB TITLE:</w:t>
      </w:r>
      <w:r w:rsidR="0096257B" w:rsidRPr="003632A6">
        <w:rPr>
          <w:rFonts w:cs="Arial"/>
          <w:sz w:val="20"/>
          <w:szCs w:val="20"/>
        </w:rPr>
        <w:t xml:space="preserve"> </w:t>
      </w:r>
      <w:r w:rsidR="0096257B" w:rsidRPr="003632A6">
        <w:rPr>
          <w:rFonts w:cs="Arial"/>
          <w:sz w:val="20"/>
          <w:szCs w:val="20"/>
        </w:rPr>
        <w:tab/>
      </w:r>
      <w:r w:rsidR="00A41B00" w:rsidRPr="003632A6">
        <w:rPr>
          <w:rFonts w:cs="Arial"/>
          <w:sz w:val="20"/>
          <w:szCs w:val="20"/>
        </w:rPr>
        <w:t>Tutor</w:t>
      </w:r>
    </w:p>
    <w:p w14:paraId="190C95D3" w14:textId="77777777" w:rsidR="00437E0D" w:rsidRPr="003632A6" w:rsidRDefault="00437E0D" w:rsidP="00A25757">
      <w:pPr>
        <w:spacing w:after="0" w:line="240" w:lineRule="auto"/>
        <w:rPr>
          <w:rFonts w:cs="Arial"/>
          <w:sz w:val="20"/>
          <w:szCs w:val="20"/>
        </w:rPr>
      </w:pPr>
      <w:r w:rsidRPr="003632A6">
        <w:rPr>
          <w:rFonts w:cs="Arial"/>
          <w:b/>
          <w:sz w:val="20"/>
          <w:szCs w:val="20"/>
        </w:rPr>
        <w:t xml:space="preserve">LOCATION: </w:t>
      </w:r>
      <w:r w:rsidRPr="003632A6">
        <w:rPr>
          <w:rFonts w:cs="Arial"/>
          <w:b/>
          <w:sz w:val="20"/>
          <w:szCs w:val="20"/>
        </w:rPr>
        <w:tab/>
      </w:r>
      <w:r w:rsidRPr="003632A6">
        <w:rPr>
          <w:rFonts w:cs="Arial"/>
          <w:sz w:val="20"/>
          <w:szCs w:val="20"/>
        </w:rPr>
        <w:t xml:space="preserve">Petty Pool </w:t>
      </w:r>
      <w:r w:rsidR="00B553AA" w:rsidRPr="003632A6">
        <w:rPr>
          <w:rFonts w:cs="Arial"/>
          <w:sz w:val="20"/>
          <w:szCs w:val="20"/>
        </w:rPr>
        <w:t xml:space="preserve">Vocational College, Pool Lane, </w:t>
      </w:r>
      <w:r w:rsidRPr="003632A6">
        <w:rPr>
          <w:rFonts w:cs="Arial"/>
          <w:sz w:val="20"/>
          <w:szCs w:val="20"/>
        </w:rPr>
        <w:t>Sandiway, Cheshire</w:t>
      </w:r>
      <w:r w:rsidR="00B553AA" w:rsidRPr="003632A6">
        <w:rPr>
          <w:rFonts w:cs="Arial"/>
          <w:sz w:val="20"/>
          <w:szCs w:val="20"/>
        </w:rPr>
        <w:t>, CW8 2DR</w:t>
      </w:r>
    </w:p>
    <w:p w14:paraId="12DC887C" w14:textId="4027335E" w:rsidR="00437E0D" w:rsidRPr="003632A6" w:rsidRDefault="00437E0D" w:rsidP="00A25757">
      <w:pPr>
        <w:spacing w:after="0" w:line="240" w:lineRule="auto"/>
        <w:rPr>
          <w:rFonts w:cs="Arial"/>
          <w:sz w:val="20"/>
          <w:szCs w:val="20"/>
        </w:rPr>
      </w:pPr>
      <w:r w:rsidRPr="003632A6">
        <w:rPr>
          <w:rFonts w:cs="Arial"/>
          <w:b/>
          <w:sz w:val="20"/>
          <w:szCs w:val="20"/>
        </w:rPr>
        <w:t>REPORTS TO:</w:t>
      </w:r>
      <w:r w:rsidRPr="003632A6">
        <w:rPr>
          <w:rFonts w:cs="Arial"/>
          <w:sz w:val="20"/>
          <w:szCs w:val="20"/>
        </w:rPr>
        <w:t xml:space="preserve"> </w:t>
      </w:r>
      <w:r w:rsidRPr="003632A6">
        <w:rPr>
          <w:rFonts w:cs="Arial"/>
          <w:sz w:val="20"/>
          <w:szCs w:val="20"/>
        </w:rPr>
        <w:tab/>
      </w:r>
      <w:r w:rsidR="007F0F44">
        <w:rPr>
          <w:rFonts w:cs="Arial"/>
          <w:sz w:val="20"/>
          <w:szCs w:val="20"/>
        </w:rPr>
        <w:t>Vice Principal</w:t>
      </w:r>
    </w:p>
    <w:p w14:paraId="316CC5CE" w14:textId="2D1387F7" w:rsidR="00437E0D" w:rsidRPr="003632A6" w:rsidRDefault="00437E0D" w:rsidP="00A25757">
      <w:pPr>
        <w:spacing w:after="0" w:line="240" w:lineRule="auto"/>
        <w:rPr>
          <w:rFonts w:cs="Arial"/>
          <w:b/>
          <w:sz w:val="20"/>
          <w:szCs w:val="20"/>
        </w:rPr>
      </w:pPr>
      <w:r w:rsidRPr="003632A6">
        <w:rPr>
          <w:rFonts w:cs="Arial"/>
          <w:b/>
          <w:sz w:val="20"/>
          <w:szCs w:val="20"/>
        </w:rPr>
        <w:t>SALARY:</w:t>
      </w:r>
      <w:r w:rsidRPr="003632A6">
        <w:rPr>
          <w:rFonts w:cs="Arial"/>
          <w:b/>
          <w:sz w:val="20"/>
          <w:szCs w:val="20"/>
        </w:rPr>
        <w:tab/>
      </w:r>
      <w:r w:rsidR="00796DEB" w:rsidRPr="003632A6">
        <w:rPr>
          <w:rFonts w:cs="Arial"/>
          <w:b/>
          <w:sz w:val="20"/>
          <w:szCs w:val="20"/>
        </w:rPr>
        <w:t xml:space="preserve">                </w:t>
      </w:r>
      <w:r w:rsidR="000F1EA3" w:rsidRPr="003632A6">
        <w:rPr>
          <w:rFonts w:cs="Arial"/>
          <w:sz w:val="20"/>
          <w:szCs w:val="20"/>
        </w:rPr>
        <w:t>£2</w:t>
      </w:r>
      <w:r w:rsidR="007E2337">
        <w:rPr>
          <w:rFonts w:cs="Arial"/>
          <w:sz w:val="20"/>
          <w:szCs w:val="20"/>
        </w:rPr>
        <w:t>6</w:t>
      </w:r>
      <w:r w:rsidR="00670D90">
        <w:rPr>
          <w:rFonts w:cs="Arial"/>
          <w:sz w:val="20"/>
          <w:szCs w:val="20"/>
        </w:rPr>
        <w:t>,</w:t>
      </w:r>
      <w:r w:rsidR="007E2337">
        <w:rPr>
          <w:rFonts w:cs="Arial"/>
          <w:sz w:val="20"/>
          <w:szCs w:val="20"/>
        </w:rPr>
        <w:t>976.89</w:t>
      </w:r>
      <w:r w:rsidR="000F1EA3" w:rsidRPr="003632A6">
        <w:rPr>
          <w:rFonts w:cs="Arial"/>
          <w:sz w:val="20"/>
          <w:szCs w:val="20"/>
        </w:rPr>
        <w:t xml:space="preserve"> </w:t>
      </w:r>
      <w:r w:rsidR="00BC1043">
        <w:rPr>
          <w:rFonts w:cs="Arial"/>
          <w:sz w:val="20"/>
          <w:szCs w:val="20"/>
        </w:rPr>
        <w:t>- £</w:t>
      </w:r>
      <w:r w:rsidR="007E2337">
        <w:rPr>
          <w:rFonts w:cs="Arial"/>
          <w:sz w:val="20"/>
          <w:szCs w:val="20"/>
        </w:rPr>
        <w:t>35,514.40</w:t>
      </w:r>
      <w:r w:rsidR="00670D90">
        <w:rPr>
          <w:rFonts w:cs="Arial"/>
          <w:sz w:val="20"/>
          <w:szCs w:val="20"/>
        </w:rPr>
        <w:t xml:space="preserve"> </w:t>
      </w:r>
    </w:p>
    <w:p w14:paraId="7BB7243D" w14:textId="0F28391D" w:rsidR="003632A6" w:rsidRDefault="00437E0D" w:rsidP="003632A6">
      <w:pPr>
        <w:spacing w:after="0" w:line="240" w:lineRule="auto"/>
        <w:rPr>
          <w:rFonts w:cs="Arial"/>
          <w:b/>
          <w:sz w:val="20"/>
          <w:szCs w:val="20"/>
        </w:rPr>
      </w:pPr>
      <w:r w:rsidRPr="003632A6">
        <w:rPr>
          <w:rFonts w:cs="Arial"/>
          <w:b/>
          <w:sz w:val="20"/>
          <w:szCs w:val="20"/>
        </w:rPr>
        <w:t>HOURS:</w:t>
      </w:r>
      <w:r w:rsidRPr="003632A6">
        <w:rPr>
          <w:rFonts w:cs="Arial"/>
          <w:b/>
          <w:sz w:val="20"/>
          <w:szCs w:val="20"/>
        </w:rPr>
        <w:tab/>
      </w:r>
      <w:r w:rsidRPr="003632A6">
        <w:rPr>
          <w:rFonts w:cs="Arial"/>
          <w:b/>
          <w:sz w:val="20"/>
          <w:szCs w:val="20"/>
        </w:rPr>
        <w:tab/>
      </w:r>
      <w:r w:rsidR="007F0F44">
        <w:rPr>
          <w:rFonts w:cs="Arial"/>
          <w:b/>
          <w:sz w:val="20"/>
          <w:szCs w:val="20"/>
        </w:rPr>
        <w:t>35 hours per week -</w:t>
      </w:r>
      <w:r w:rsidR="000F1EA3" w:rsidRPr="003632A6">
        <w:rPr>
          <w:rFonts w:cs="Arial"/>
          <w:b/>
          <w:sz w:val="20"/>
          <w:szCs w:val="20"/>
        </w:rPr>
        <w:t>Monday – Friday 8.30am – 4.30pm. Term Time only</w:t>
      </w:r>
      <w:r w:rsidR="004B77E3">
        <w:rPr>
          <w:rFonts w:cs="Arial"/>
          <w:b/>
          <w:sz w:val="20"/>
          <w:szCs w:val="20"/>
        </w:rPr>
        <w:t xml:space="preserve"> </w:t>
      </w:r>
    </w:p>
    <w:p w14:paraId="0A958D09" w14:textId="001689F5" w:rsidR="00DD237A" w:rsidRPr="003632A6" w:rsidRDefault="00094E8D" w:rsidP="003632A6">
      <w:pPr>
        <w:spacing w:after="0" w:line="240" w:lineRule="auto"/>
        <w:rPr>
          <w:rFonts w:cstheme="minorHAnsi"/>
          <w:sz w:val="20"/>
          <w:szCs w:val="20"/>
        </w:rPr>
      </w:pPr>
      <w:r w:rsidRPr="003632A6">
        <w:rPr>
          <w:rFonts w:cs="Arial"/>
          <w:b/>
          <w:sz w:val="20"/>
          <w:szCs w:val="20"/>
        </w:rPr>
        <w:t>DBS:</w:t>
      </w:r>
      <w:r w:rsidRPr="003632A6">
        <w:rPr>
          <w:rFonts w:cs="Arial"/>
          <w:sz w:val="20"/>
          <w:szCs w:val="20"/>
        </w:rPr>
        <w:tab/>
      </w:r>
      <w:r w:rsidRPr="003632A6">
        <w:rPr>
          <w:rFonts w:cs="Arial"/>
          <w:sz w:val="20"/>
          <w:szCs w:val="20"/>
        </w:rPr>
        <w:tab/>
        <w:t>Enhanced check required</w:t>
      </w:r>
      <w:r w:rsidR="00DD237A" w:rsidRPr="003632A6">
        <w:rPr>
          <w:rFonts w:cs="Arial"/>
          <w:sz w:val="20"/>
          <w:szCs w:val="20"/>
        </w:rPr>
        <w:t xml:space="preserve">                                   </w:t>
      </w:r>
      <w:r w:rsidR="00DD237A" w:rsidRPr="003632A6">
        <w:rPr>
          <w:rFonts w:cstheme="minorHAnsi"/>
          <w:sz w:val="20"/>
          <w:szCs w:val="20"/>
        </w:rPr>
        <w:t xml:space="preserve">  </w:t>
      </w:r>
    </w:p>
    <w:tbl>
      <w:tblPr>
        <w:tblStyle w:val="LightGrid-Accent11"/>
        <w:tblW w:w="10338" w:type="dxa"/>
        <w:tblLook w:val="04A0" w:firstRow="1" w:lastRow="0" w:firstColumn="1" w:lastColumn="0" w:noHBand="0" w:noVBand="1"/>
      </w:tblPr>
      <w:tblGrid>
        <w:gridCol w:w="10338"/>
      </w:tblGrid>
      <w:tr w:rsidR="00C22B62" w:rsidRPr="00BD0D3C" w14:paraId="4324027D" w14:textId="77777777" w:rsidTr="003669E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38" w:type="dxa"/>
          </w:tcPr>
          <w:p w14:paraId="734542E3" w14:textId="7689B57C" w:rsidR="00C22B62" w:rsidRPr="00360A36" w:rsidRDefault="00A41B00" w:rsidP="00E4121D">
            <w:pPr>
              <w:rPr>
                <w:rFonts w:ascii="Co Headline" w:hAnsi="Co Headline"/>
                <w:b w:val="0"/>
                <w:sz w:val="32"/>
                <w:szCs w:val="32"/>
              </w:rPr>
            </w:pPr>
            <w:r w:rsidRPr="00360A36">
              <w:rPr>
                <w:rFonts w:ascii="Co Headline" w:hAnsi="Co Headline" w:cstheme="minorHAnsi"/>
                <w:sz w:val="32"/>
                <w:szCs w:val="32"/>
              </w:rPr>
              <w:t>Tutor</w:t>
            </w:r>
            <w:r w:rsidR="00046E02" w:rsidRPr="00360A36">
              <w:rPr>
                <w:rFonts w:ascii="Co Headline" w:hAnsi="Co Headline" w:cstheme="minorHAnsi"/>
                <w:sz w:val="32"/>
                <w:szCs w:val="32"/>
              </w:rPr>
              <w:t xml:space="preserve">  </w:t>
            </w:r>
          </w:p>
        </w:tc>
      </w:tr>
      <w:tr w:rsidR="00C22B62" w:rsidRPr="0096257B" w14:paraId="07B998DE" w14:textId="77777777" w:rsidTr="003669E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38" w:type="dxa"/>
          </w:tcPr>
          <w:p w14:paraId="57805159" w14:textId="77777777" w:rsidR="00E76D6C" w:rsidRPr="00BD0D3C" w:rsidRDefault="00E76D6C" w:rsidP="005C430C">
            <w:pPr>
              <w:rPr>
                <w:rFonts w:asciiTheme="minorHAnsi" w:hAnsiTheme="minorHAnsi" w:cstheme="minorHAnsi"/>
                <w:b w:val="0"/>
                <w:sz w:val="18"/>
                <w:szCs w:val="18"/>
              </w:rPr>
            </w:pPr>
          </w:p>
          <w:p w14:paraId="70BD984C" w14:textId="6FC3586F" w:rsidR="00437E0D" w:rsidRPr="00BD0D3C" w:rsidRDefault="00C9671D" w:rsidP="002A57B0">
            <w:pPr>
              <w:contextualSpacing/>
              <w:rPr>
                <w:rFonts w:ascii="Co Headline" w:hAnsi="Co Headline"/>
                <w:sz w:val="18"/>
                <w:szCs w:val="18"/>
              </w:rPr>
            </w:pPr>
            <w:r w:rsidRPr="00BD0D3C">
              <w:rPr>
                <w:rFonts w:ascii="Co Headline" w:hAnsi="Co Headline"/>
                <w:sz w:val="18"/>
                <w:szCs w:val="18"/>
              </w:rPr>
              <w:t>Summary</w:t>
            </w:r>
          </w:p>
          <w:p w14:paraId="34889B10" w14:textId="77777777" w:rsidR="005A1BE3" w:rsidRPr="00BD0D3C" w:rsidRDefault="00FA53F5" w:rsidP="00A500F7">
            <w:pPr>
              <w:rPr>
                <w:rFonts w:asciiTheme="minorHAnsi" w:hAnsiTheme="minorHAnsi"/>
                <w:b w:val="0"/>
                <w:sz w:val="18"/>
                <w:szCs w:val="18"/>
              </w:rPr>
            </w:pPr>
            <w:r w:rsidRPr="00BD0D3C">
              <w:rPr>
                <w:rFonts w:asciiTheme="minorHAnsi" w:hAnsiTheme="minorHAnsi" w:cs="Arial"/>
                <w:b w:val="0"/>
                <w:sz w:val="18"/>
                <w:szCs w:val="18"/>
              </w:rPr>
              <w:t>Responsible for the efficient and effective running</w:t>
            </w:r>
            <w:r w:rsidR="00A25757" w:rsidRPr="00BD0D3C">
              <w:rPr>
                <w:rFonts w:asciiTheme="minorHAnsi" w:hAnsiTheme="minorHAnsi" w:cs="Arial"/>
                <w:b w:val="0"/>
                <w:sz w:val="18"/>
                <w:szCs w:val="18"/>
              </w:rPr>
              <w:t xml:space="preserve"> of your</w:t>
            </w:r>
            <w:r w:rsidRPr="00BD0D3C">
              <w:rPr>
                <w:rFonts w:asciiTheme="minorHAnsi" w:hAnsiTheme="minorHAnsi" w:cs="Arial"/>
                <w:b w:val="0"/>
                <w:sz w:val="18"/>
                <w:szCs w:val="18"/>
              </w:rPr>
              <w:t xml:space="preserve"> department, you will</w:t>
            </w:r>
            <w:r w:rsidRPr="00BD0D3C">
              <w:rPr>
                <w:rFonts w:asciiTheme="minorHAnsi" w:hAnsiTheme="minorHAnsi"/>
                <w:b w:val="0"/>
                <w:sz w:val="18"/>
                <w:szCs w:val="18"/>
              </w:rPr>
              <w:t xml:space="preserve"> </w:t>
            </w:r>
            <w:r w:rsidR="005A1BE3" w:rsidRPr="00BD0D3C">
              <w:rPr>
                <w:rFonts w:asciiTheme="minorHAnsi" w:hAnsiTheme="minorHAnsi"/>
                <w:b w:val="0"/>
                <w:sz w:val="18"/>
                <w:szCs w:val="18"/>
              </w:rPr>
              <w:t>p</w:t>
            </w:r>
            <w:r w:rsidRPr="00BD0D3C">
              <w:rPr>
                <w:rFonts w:asciiTheme="minorHAnsi" w:hAnsiTheme="minorHAnsi"/>
                <w:b w:val="0"/>
                <w:sz w:val="18"/>
                <w:szCs w:val="18"/>
              </w:rPr>
              <w:t xml:space="preserve">lan, deliver and assess learners with High Needs on 16-19 Study Programmes. </w:t>
            </w:r>
            <w:r w:rsidR="005A1BE3" w:rsidRPr="00BD0D3C">
              <w:rPr>
                <w:rFonts w:asciiTheme="minorHAnsi" w:hAnsiTheme="minorHAnsi"/>
                <w:b w:val="0"/>
                <w:sz w:val="18"/>
                <w:szCs w:val="18"/>
              </w:rPr>
              <w:t>This will include the design &amp; production of appropriate learning and assessment materials and the practical del</w:t>
            </w:r>
            <w:r w:rsidR="008E1AAB" w:rsidRPr="00BD0D3C">
              <w:rPr>
                <w:rFonts w:asciiTheme="minorHAnsi" w:hAnsiTheme="minorHAnsi"/>
                <w:b w:val="0"/>
                <w:sz w:val="18"/>
                <w:szCs w:val="18"/>
              </w:rPr>
              <w:t>ivery of sessions</w:t>
            </w:r>
            <w:r w:rsidRPr="00BD0D3C">
              <w:rPr>
                <w:rFonts w:asciiTheme="minorHAnsi" w:hAnsiTheme="minorHAnsi"/>
                <w:b w:val="0"/>
                <w:sz w:val="18"/>
                <w:szCs w:val="18"/>
              </w:rPr>
              <w:t xml:space="preserve"> for accredited qualifications ranging from pre-entry to Level 1</w:t>
            </w:r>
            <w:r w:rsidR="00EF2C00">
              <w:rPr>
                <w:rFonts w:asciiTheme="minorHAnsi" w:hAnsiTheme="minorHAnsi"/>
                <w:b w:val="0"/>
                <w:sz w:val="18"/>
                <w:szCs w:val="18"/>
              </w:rPr>
              <w:t>, depending on course / cohort</w:t>
            </w:r>
            <w:r w:rsidR="005A1BE3" w:rsidRPr="00BD0D3C">
              <w:rPr>
                <w:rFonts w:asciiTheme="minorHAnsi" w:hAnsiTheme="minorHAnsi"/>
                <w:b w:val="0"/>
                <w:sz w:val="18"/>
                <w:szCs w:val="18"/>
              </w:rPr>
              <w:t xml:space="preserve">.  The role will also </w:t>
            </w:r>
            <w:r w:rsidRPr="00BD0D3C">
              <w:rPr>
                <w:rFonts w:asciiTheme="minorHAnsi" w:hAnsiTheme="minorHAnsi"/>
                <w:b w:val="0"/>
                <w:sz w:val="18"/>
                <w:szCs w:val="18"/>
              </w:rPr>
              <w:t>include the pastoral care of</w:t>
            </w:r>
            <w:r w:rsidR="00A25757" w:rsidRPr="00BD0D3C">
              <w:rPr>
                <w:rFonts w:asciiTheme="minorHAnsi" w:hAnsiTheme="minorHAnsi"/>
                <w:b w:val="0"/>
                <w:sz w:val="18"/>
                <w:szCs w:val="18"/>
              </w:rPr>
              <w:t xml:space="preserve"> learners on your</w:t>
            </w:r>
            <w:r w:rsidR="008E1AAB" w:rsidRPr="00BD0D3C">
              <w:rPr>
                <w:rFonts w:asciiTheme="minorHAnsi" w:hAnsiTheme="minorHAnsi"/>
                <w:b w:val="0"/>
                <w:sz w:val="18"/>
                <w:szCs w:val="18"/>
              </w:rPr>
              <w:t xml:space="preserve"> course.</w:t>
            </w:r>
          </w:p>
          <w:p w14:paraId="77B18D99" w14:textId="77777777" w:rsidR="005A1BE3" w:rsidRPr="00BD0D3C" w:rsidRDefault="005A1BE3" w:rsidP="00A500F7">
            <w:pPr>
              <w:rPr>
                <w:rFonts w:asciiTheme="minorHAnsi" w:hAnsiTheme="minorHAnsi"/>
                <w:b w:val="0"/>
                <w:sz w:val="18"/>
                <w:szCs w:val="18"/>
              </w:rPr>
            </w:pPr>
          </w:p>
          <w:p w14:paraId="71923026" w14:textId="76A792EB" w:rsidR="007B7E16" w:rsidRPr="00BD0D3C" w:rsidRDefault="0099103F" w:rsidP="00A500F7">
            <w:pPr>
              <w:rPr>
                <w:rFonts w:ascii="Co Headline" w:hAnsi="Co Headline"/>
                <w:sz w:val="18"/>
                <w:szCs w:val="18"/>
              </w:rPr>
            </w:pPr>
            <w:r w:rsidRPr="00BD0D3C">
              <w:rPr>
                <w:rFonts w:asciiTheme="minorHAnsi" w:hAnsiTheme="minorHAnsi"/>
                <w:sz w:val="18"/>
                <w:szCs w:val="18"/>
              </w:rPr>
              <w:t xml:space="preserve">               </w:t>
            </w:r>
            <w:r w:rsidR="00437E0D" w:rsidRPr="00BD0D3C">
              <w:rPr>
                <w:rFonts w:asciiTheme="minorHAnsi" w:hAnsiTheme="minorHAnsi"/>
                <w:sz w:val="18"/>
                <w:szCs w:val="18"/>
              </w:rPr>
              <w:t xml:space="preserve"> </w:t>
            </w:r>
            <w:r w:rsidR="002C2A22">
              <w:rPr>
                <w:rFonts w:asciiTheme="minorHAnsi" w:hAnsiTheme="minorHAnsi"/>
                <w:sz w:val="18"/>
                <w:szCs w:val="18"/>
              </w:rPr>
              <w:t xml:space="preserve"> </w:t>
            </w:r>
            <w:r w:rsidR="00573349" w:rsidRPr="00BD0D3C">
              <w:rPr>
                <w:rFonts w:ascii="Co Headline" w:hAnsi="Co Headline"/>
                <w:sz w:val="18"/>
                <w:szCs w:val="18"/>
              </w:rPr>
              <w:t>Responsibilities</w:t>
            </w:r>
          </w:p>
          <w:p w14:paraId="104E0E87" w14:textId="77777777" w:rsidR="00A25757" w:rsidRPr="0011421F" w:rsidRDefault="00A25757" w:rsidP="00933EA4">
            <w:pPr>
              <w:pStyle w:val="ListParagraph"/>
              <w:numPr>
                <w:ilvl w:val="0"/>
                <w:numId w:val="9"/>
              </w:numPr>
              <w:rPr>
                <w:rFonts w:asciiTheme="minorHAnsi" w:hAnsiTheme="minorHAnsi" w:cstheme="minorHAnsi"/>
                <w:b w:val="0"/>
                <w:sz w:val="20"/>
                <w:szCs w:val="20"/>
              </w:rPr>
            </w:pPr>
            <w:r w:rsidRPr="0011421F">
              <w:rPr>
                <w:rFonts w:asciiTheme="minorHAnsi" w:hAnsiTheme="minorHAnsi" w:cstheme="minorHAnsi"/>
                <w:b w:val="0"/>
                <w:sz w:val="20"/>
                <w:szCs w:val="20"/>
              </w:rPr>
              <w:t>I</w:t>
            </w:r>
            <w:r w:rsidR="00AB1861" w:rsidRPr="0011421F">
              <w:rPr>
                <w:rFonts w:asciiTheme="minorHAnsi" w:hAnsiTheme="minorHAnsi" w:cstheme="minorHAnsi"/>
                <w:b w:val="0"/>
                <w:sz w:val="20"/>
                <w:szCs w:val="20"/>
              </w:rPr>
              <w:t>nitial, diagnostic</w:t>
            </w:r>
            <w:r w:rsidR="008E1AAB" w:rsidRPr="0011421F">
              <w:rPr>
                <w:rFonts w:asciiTheme="minorHAnsi" w:hAnsiTheme="minorHAnsi" w:cstheme="minorHAnsi"/>
                <w:b w:val="0"/>
                <w:sz w:val="20"/>
                <w:szCs w:val="20"/>
              </w:rPr>
              <w:t>, b</w:t>
            </w:r>
            <w:r w:rsidRPr="0011421F">
              <w:rPr>
                <w:rFonts w:asciiTheme="minorHAnsi" w:hAnsiTheme="minorHAnsi" w:cstheme="minorHAnsi"/>
                <w:b w:val="0"/>
                <w:sz w:val="20"/>
                <w:szCs w:val="20"/>
              </w:rPr>
              <w:t>aseline and ongoing assessments in vocational area and also functional skills using BKSB</w:t>
            </w:r>
          </w:p>
          <w:p w14:paraId="1D901A1A" w14:textId="77777777" w:rsidR="00933EA4" w:rsidRPr="0011421F" w:rsidRDefault="00A25757" w:rsidP="00933EA4">
            <w:pPr>
              <w:pStyle w:val="ListParagraph"/>
              <w:numPr>
                <w:ilvl w:val="0"/>
                <w:numId w:val="9"/>
              </w:numPr>
              <w:rPr>
                <w:rFonts w:asciiTheme="minorHAnsi" w:hAnsiTheme="minorHAnsi" w:cstheme="minorHAnsi"/>
                <w:b w:val="0"/>
                <w:sz w:val="20"/>
                <w:szCs w:val="20"/>
              </w:rPr>
            </w:pPr>
            <w:r w:rsidRPr="0011421F">
              <w:rPr>
                <w:rFonts w:asciiTheme="minorHAnsi" w:hAnsiTheme="minorHAnsi" w:cstheme="minorHAnsi"/>
                <w:b w:val="0"/>
                <w:sz w:val="20"/>
                <w:szCs w:val="20"/>
              </w:rPr>
              <w:t>To set</w:t>
            </w:r>
            <w:r w:rsidR="00AB1861" w:rsidRPr="0011421F">
              <w:rPr>
                <w:rFonts w:asciiTheme="minorHAnsi" w:hAnsiTheme="minorHAnsi" w:cstheme="minorHAnsi"/>
                <w:b w:val="0"/>
                <w:sz w:val="20"/>
                <w:szCs w:val="20"/>
              </w:rPr>
              <w:t xml:space="preserve"> appropriate SMART targets via the I</w:t>
            </w:r>
            <w:r w:rsidRPr="0011421F">
              <w:rPr>
                <w:rFonts w:asciiTheme="minorHAnsi" w:hAnsiTheme="minorHAnsi" w:cstheme="minorHAnsi"/>
                <w:b w:val="0"/>
                <w:sz w:val="20"/>
                <w:szCs w:val="20"/>
              </w:rPr>
              <w:t>ndividual Learning Plans (ILP)</w:t>
            </w:r>
          </w:p>
          <w:p w14:paraId="55232800" w14:textId="77777777" w:rsidR="0011421F" w:rsidRPr="0011421F" w:rsidRDefault="00933EA4" w:rsidP="0011421F">
            <w:pPr>
              <w:pStyle w:val="ListParagraph"/>
              <w:numPr>
                <w:ilvl w:val="0"/>
                <w:numId w:val="9"/>
              </w:numPr>
              <w:rPr>
                <w:rFonts w:asciiTheme="minorHAnsi" w:hAnsiTheme="minorHAnsi" w:cstheme="minorHAnsi"/>
                <w:b w:val="0"/>
                <w:sz w:val="20"/>
                <w:szCs w:val="20"/>
              </w:rPr>
            </w:pPr>
            <w:r w:rsidRPr="0011421F">
              <w:rPr>
                <w:rFonts w:asciiTheme="minorHAnsi" w:hAnsiTheme="minorHAnsi" w:cstheme="minorHAnsi"/>
                <w:b w:val="0"/>
                <w:sz w:val="20"/>
                <w:szCs w:val="20"/>
              </w:rPr>
              <w:t>To carry</w:t>
            </w:r>
            <w:r w:rsidR="008E1AAB" w:rsidRPr="0011421F">
              <w:rPr>
                <w:rFonts w:asciiTheme="minorHAnsi" w:hAnsiTheme="minorHAnsi" w:cstheme="minorHAnsi"/>
                <w:b w:val="0"/>
                <w:sz w:val="20"/>
                <w:szCs w:val="20"/>
              </w:rPr>
              <w:t xml:space="preserve"> out regular reviews</w:t>
            </w:r>
            <w:r w:rsidRPr="0011421F">
              <w:rPr>
                <w:rFonts w:asciiTheme="minorHAnsi" w:hAnsiTheme="minorHAnsi" w:cstheme="minorHAnsi"/>
                <w:b w:val="0"/>
                <w:sz w:val="20"/>
                <w:szCs w:val="20"/>
              </w:rPr>
              <w:t xml:space="preserve">; </w:t>
            </w:r>
            <w:r w:rsidR="00A25757" w:rsidRPr="0011421F">
              <w:rPr>
                <w:rFonts w:asciiTheme="minorHAnsi" w:hAnsiTheme="minorHAnsi" w:cstheme="minorHAnsi"/>
                <w:b w:val="0"/>
                <w:sz w:val="20"/>
                <w:szCs w:val="20"/>
              </w:rPr>
              <w:t xml:space="preserve">record, </w:t>
            </w:r>
            <w:r w:rsidRPr="0011421F">
              <w:rPr>
                <w:rFonts w:asciiTheme="minorHAnsi" w:hAnsiTheme="minorHAnsi" w:cstheme="minorHAnsi"/>
                <w:b w:val="0"/>
                <w:sz w:val="20"/>
                <w:szCs w:val="20"/>
              </w:rPr>
              <w:t>track</w:t>
            </w:r>
            <w:r w:rsidR="00A25757" w:rsidRPr="0011421F">
              <w:rPr>
                <w:rFonts w:asciiTheme="minorHAnsi" w:hAnsiTheme="minorHAnsi" w:cstheme="minorHAnsi"/>
                <w:b w:val="0"/>
                <w:sz w:val="20"/>
                <w:szCs w:val="20"/>
              </w:rPr>
              <w:t>,</w:t>
            </w:r>
            <w:r w:rsidRPr="0011421F">
              <w:rPr>
                <w:rFonts w:asciiTheme="minorHAnsi" w:hAnsiTheme="minorHAnsi" w:cstheme="minorHAnsi"/>
                <w:b w:val="0"/>
                <w:sz w:val="20"/>
                <w:szCs w:val="20"/>
              </w:rPr>
              <w:t xml:space="preserve"> monitor and report on learner</w:t>
            </w:r>
            <w:r w:rsidR="008E1AAB" w:rsidRPr="0011421F">
              <w:rPr>
                <w:rFonts w:asciiTheme="minorHAnsi" w:hAnsiTheme="minorHAnsi" w:cstheme="minorHAnsi"/>
                <w:b w:val="0"/>
                <w:sz w:val="20"/>
                <w:szCs w:val="20"/>
              </w:rPr>
              <w:t xml:space="preserve"> progress</w:t>
            </w:r>
            <w:r w:rsidR="00A25757" w:rsidRPr="0011421F">
              <w:rPr>
                <w:rFonts w:asciiTheme="minorHAnsi" w:hAnsiTheme="minorHAnsi" w:cstheme="minorHAnsi"/>
                <w:b w:val="0"/>
                <w:sz w:val="20"/>
                <w:szCs w:val="20"/>
              </w:rPr>
              <w:t xml:space="preserve"> and complete evaluations</w:t>
            </w:r>
          </w:p>
          <w:p w14:paraId="312CCC1E" w14:textId="77777777" w:rsidR="0011421F" w:rsidRPr="0011421F" w:rsidRDefault="00AB1861" w:rsidP="0011421F">
            <w:pPr>
              <w:pStyle w:val="ListParagraph"/>
              <w:numPr>
                <w:ilvl w:val="0"/>
                <w:numId w:val="9"/>
              </w:numPr>
              <w:rPr>
                <w:rFonts w:asciiTheme="minorHAnsi" w:hAnsiTheme="minorHAnsi" w:cstheme="minorHAnsi"/>
                <w:b w:val="0"/>
                <w:sz w:val="20"/>
                <w:szCs w:val="20"/>
              </w:rPr>
            </w:pPr>
            <w:r w:rsidRPr="0011421F">
              <w:rPr>
                <w:rFonts w:asciiTheme="minorHAnsi" w:hAnsiTheme="minorHAnsi" w:cstheme="minorHAnsi"/>
                <w:b w:val="0"/>
                <w:sz w:val="20"/>
                <w:szCs w:val="20"/>
              </w:rPr>
              <w:t>To pr</w:t>
            </w:r>
            <w:r w:rsidR="00933EA4" w:rsidRPr="0011421F">
              <w:rPr>
                <w:rFonts w:asciiTheme="minorHAnsi" w:hAnsiTheme="minorHAnsi" w:cstheme="minorHAnsi"/>
                <w:b w:val="0"/>
                <w:sz w:val="20"/>
                <w:szCs w:val="20"/>
              </w:rPr>
              <w:t xml:space="preserve">oduce detailed Schemes for Learning for </w:t>
            </w:r>
            <w:r w:rsidR="00242757" w:rsidRPr="0011421F">
              <w:rPr>
                <w:rFonts w:asciiTheme="minorHAnsi" w:hAnsiTheme="minorHAnsi" w:cstheme="minorHAnsi"/>
                <w:b w:val="0"/>
                <w:sz w:val="20"/>
                <w:szCs w:val="20"/>
              </w:rPr>
              <w:t>the curriculum pathway</w:t>
            </w:r>
          </w:p>
          <w:p w14:paraId="74CBCC8C" w14:textId="662193B7" w:rsidR="00AB1861" w:rsidRPr="0011421F" w:rsidRDefault="00AB1861" w:rsidP="0011421F">
            <w:pPr>
              <w:pStyle w:val="ListParagraph"/>
              <w:numPr>
                <w:ilvl w:val="0"/>
                <w:numId w:val="9"/>
              </w:numPr>
              <w:rPr>
                <w:rFonts w:asciiTheme="minorHAnsi" w:hAnsiTheme="minorHAnsi" w:cstheme="minorHAnsi"/>
                <w:b w:val="0"/>
                <w:sz w:val="20"/>
                <w:szCs w:val="20"/>
              </w:rPr>
            </w:pPr>
            <w:r w:rsidRPr="0011421F">
              <w:rPr>
                <w:rFonts w:asciiTheme="minorHAnsi" w:hAnsiTheme="minorHAnsi" w:cstheme="minorHAnsi"/>
                <w:b w:val="0"/>
                <w:sz w:val="20"/>
                <w:szCs w:val="20"/>
              </w:rPr>
              <w:t>To prepare appropriate le</w:t>
            </w:r>
            <w:r w:rsidR="00933EA4" w:rsidRPr="0011421F">
              <w:rPr>
                <w:rFonts w:asciiTheme="minorHAnsi" w:hAnsiTheme="minorHAnsi" w:cstheme="minorHAnsi"/>
                <w:b w:val="0"/>
                <w:sz w:val="20"/>
                <w:szCs w:val="20"/>
              </w:rPr>
              <w:t>arning and assessment materials</w:t>
            </w:r>
          </w:p>
          <w:p w14:paraId="5F00B5DE" w14:textId="5E9689BF" w:rsidR="00933EA4" w:rsidRPr="0011421F" w:rsidRDefault="00AB1861" w:rsidP="00933EA4">
            <w:pPr>
              <w:pStyle w:val="ListParagraph"/>
              <w:numPr>
                <w:ilvl w:val="0"/>
                <w:numId w:val="9"/>
              </w:numPr>
              <w:rPr>
                <w:rFonts w:asciiTheme="minorHAnsi" w:hAnsiTheme="minorHAnsi" w:cstheme="minorHAnsi"/>
                <w:b w:val="0"/>
                <w:sz w:val="20"/>
                <w:szCs w:val="20"/>
              </w:rPr>
            </w:pPr>
            <w:r w:rsidRPr="0011421F">
              <w:rPr>
                <w:rFonts w:asciiTheme="minorHAnsi" w:hAnsiTheme="minorHAnsi" w:cstheme="minorHAnsi"/>
                <w:b w:val="0"/>
                <w:sz w:val="20"/>
                <w:szCs w:val="20"/>
              </w:rPr>
              <w:t>To deliver high quality lessons</w:t>
            </w:r>
          </w:p>
          <w:p w14:paraId="394DE0E9" w14:textId="4E54F9D1" w:rsidR="00933EA4" w:rsidRPr="0011421F" w:rsidRDefault="00933EA4" w:rsidP="00933EA4">
            <w:pPr>
              <w:pStyle w:val="ListParagraph"/>
              <w:numPr>
                <w:ilvl w:val="0"/>
                <w:numId w:val="9"/>
              </w:numPr>
              <w:rPr>
                <w:rFonts w:asciiTheme="minorHAnsi" w:hAnsiTheme="minorHAnsi" w:cstheme="minorHAnsi"/>
                <w:b w:val="0"/>
                <w:sz w:val="20"/>
                <w:szCs w:val="20"/>
              </w:rPr>
            </w:pPr>
            <w:r w:rsidRPr="0011421F">
              <w:rPr>
                <w:rFonts w:asciiTheme="minorHAnsi" w:hAnsiTheme="minorHAnsi" w:cstheme="minorHAnsi"/>
                <w:b w:val="0"/>
                <w:sz w:val="20"/>
                <w:szCs w:val="20"/>
              </w:rPr>
              <w:t xml:space="preserve">To identify opportunities for </w:t>
            </w:r>
            <w:r w:rsidR="00242757" w:rsidRPr="0011421F">
              <w:rPr>
                <w:rFonts w:asciiTheme="minorHAnsi" w:hAnsiTheme="minorHAnsi" w:cstheme="minorHAnsi"/>
                <w:b w:val="0"/>
                <w:sz w:val="20"/>
                <w:szCs w:val="20"/>
              </w:rPr>
              <w:t>learners t</w:t>
            </w:r>
            <w:r w:rsidRPr="0011421F">
              <w:rPr>
                <w:rFonts w:asciiTheme="minorHAnsi" w:hAnsiTheme="minorHAnsi" w:cstheme="minorHAnsi"/>
                <w:b w:val="0"/>
                <w:sz w:val="20"/>
                <w:szCs w:val="20"/>
              </w:rPr>
              <w:t>o demonstrate competence and collect evidence</w:t>
            </w:r>
          </w:p>
          <w:p w14:paraId="7BBA2D9F" w14:textId="77777777" w:rsidR="00933EA4" w:rsidRPr="0011421F" w:rsidRDefault="00933EA4" w:rsidP="00933EA4">
            <w:pPr>
              <w:pStyle w:val="ListParagraph"/>
              <w:numPr>
                <w:ilvl w:val="0"/>
                <w:numId w:val="9"/>
              </w:numPr>
              <w:rPr>
                <w:rFonts w:asciiTheme="minorHAnsi" w:hAnsiTheme="minorHAnsi" w:cstheme="minorHAnsi"/>
                <w:b w:val="0"/>
                <w:sz w:val="20"/>
                <w:szCs w:val="20"/>
              </w:rPr>
            </w:pPr>
            <w:r w:rsidRPr="0011421F">
              <w:rPr>
                <w:rFonts w:asciiTheme="minorHAnsi" w:hAnsiTheme="minorHAnsi" w:cstheme="minorHAnsi"/>
                <w:b w:val="0"/>
                <w:sz w:val="20"/>
                <w:szCs w:val="20"/>
              </w:rPr>
              <w:t>To identify valid and sufficient evidence and sources of evidence to meet national standards</w:t>
            </w:r>
          </w:p>
          <w:p w14:paraId="20A0C20F" w14:textId="77777777" w:rsidR="0011421F" w:rsidRPr="0011421F" w:rsidRDefault="00933EA4" w:rsidP="0011421F">
            <w:pPr>
              <w:pStyle w:val="ListParagraph"/>
              <w:numPr>
                <w:ilvl w:val="0"/>
                <w:numId w:val="9"/>
              </w:numPr>
              <w:rPr>
                <w:rFonts w:asciiTheme="minorHAnsi" w:hAnsiTheme="minorHAnsi" w:cstheme="minorHAnsi"/>
                <w:b w:val="0"/>
                <w:sz w:val="20"/>
                <w:szCs w:val="20"/>
              </w:rPr>
            </w:pPr>
            <w:r w:rsidRPr="0011421F">
              <w:rPr>
                <w:rFonts w:asciiTheme="minorHAnsi" w:hAnsiTheme="minorHAnsi" w:cstheme="minorHAnsi"/>
                <w:b w:val="0"/>
                <w:sz w:val="20"/>
                <w:szCs w:val="20"/>
              </w:rPr>
              <w:t>To deliver training &amp; education to prescribed standards, meeting the requirements of funding bodies</w:t>
            </w:r>
          </w:p>
          <w:p w14:paraId="21E30AC3" w14:textId="6EA73B74" w:rsidR="00A25757" w:rsidRPr="0011421F" w:rsidRDefault="00287522" w:rsidP="0011421F">
            <w:pPr>
              <w:pStyle w:val="ListParagraph"/>
              <w:numPr>
                <w:ilvl w:val="0"/>
                <w:numId w:val="9"/>
              </w:numPr>
              <w:rPr>
                <w:rFonts w:asciiTheme="minorHAnsi" w:hAnsiTheme="minorHAnsi" w:cstheme="minorHAnsi"/>
                <w:b w:val="0"/>
                <w:sz w:val="20"/>
                <w:szCs w:val="20"/>
              </w:rPr>
            </w:pPr>
            <w:r w:rsidRPr="0011421F">
              <w:rPr>
                <w:rFonts w:asciiTheme="minorHAnsi" w:hAnsiTheme="minorHAnsi" w:cstheme="minorHAnsi"/>
                <w:b w:val="0"/>
                <w:sz w:val="20"/>
                <w:szCs w:val="20"/>
              </w:rPr>
              <w:t>To teac</w:t>
            </w:r>
            <w:r w:rsidR="00A25757" w:rsidRPr="0011421F">
              <w:rPr>
                <w:rFonts w:asciiTheme="minorHAnsi" w:hAnsiTheme="minorHAnsi" w:cstheme="minorHAnsi"/>
                <w:b w:val="0"/>
                <w:sz w:val="20"/>
                <w:szCs w:val="20"/>
              </w:rPr>
              <w:t xml:space="preserve">h in a variety of styles </w:t>
            </w:r>
          </w:p>
          <w:p w14:paraId="1E209EF4" w14:textId="0F9E2B39" w:rsidR="00287522" w:rsidRPr="0011421F" w:rsidRDefault="00A25757" w:rsidP="00933EA4">
            <w:pPr>
              <w:pStyle w:val="ListParagraph"/>
              <w:numPr>
                <w:ilvl w:val="0"/>
                <w:numId w:val="9"/>
              </w:numPr>
              <w:rPr>
                <w:rFonts w:asciiTheme="minorHAnsi" w:hAnsiTheme="minorHAnsi" w:cstheme="minorHAnsi"/>
                <w:b w:val="0"/>
                <w:sz w:val="20"/>
                <w:szCs w:val="20"/>
              </w:rPr>
            </w:pPr>
            <w:r w:rsidRPr="0011421F">
              <w:rPr>
                <w:rFonts w:asciiTheme="minorHAnsi" w:hAnsiTheme="minorHAnsi" w:cstheme="minorHAnsi"/>
                <w:b w:val="0"/>
                <w:sz w:val="20"/>
                <w:szCs w:val="20"/>
              </w:rPr>
              <w:t>To individuali</w:t>
            </w:r>
            <w:r w:rsidR="00242757" w:rsidRPr="0011421F">
              <w:rPr>
                <w:rFonts w:asciiTheme="minorHAnsi" w:hAnsiTheme="minorHAnsi" w:cstheme="minorHAnsi"/>
                <w:b w:val="0"/>
                <w:sz w:val="20"/>
                <w:szCs w:val="20"/>
              </w:rPr>
              <w:t>s</w:t>
            </w:r>
            <w:r w:rsidRPr="0011421F">
              <w:rPr>
                <w:rFonts w:asciiTheme="minorHAnsi" w:hAnsiTheme="minorHAnsi" w:cstheme="minorHAnsi"/>
                <w:b w:val="0"/>
                <w:sz w:val="20"/>
                <w:szCs w:val="20"/>
              </w:rPr>
              <w:t xml:space="preserve">e </w:t>
            </w:r>
            <w:r w:rsidR="00242757" w:rsidRPr="0011421F">
              <w:rPr>
                <w:rFonts w:asciiTheme="minorHAnsi" w:hAnsiTheme="minorHAnsi" w:cstheme="minorHAnsi"/>
                <w:b w:val="0"/>
                <w:sz w:val="20"/>
                <w:szCs w:val="20"/>
              </w:rPr>
              <w:t>personalise learning for all</w:t>
            </w:r>
          </w:p>
          <w:p w14:paraId="647EAE63" w14:textId="7AB755D5" w:rsidR="00287522" w:rsidRPr="0011421F" w:rsidRDefault="00287522" w:rsidP="00933EA4">
            <w:pPr>
              <w:pStyle w:val="ListParagraph"/>
              <w:numPr>
                <w:ilvl w:val="0"/>
                <w:numId w:val="9"/>
              </w:numPr>
              <w:rPr>
                <w:rFonts w:asciiTheme="minorHAnsi" w:hAnsiTheme="minorHAnsi" w:cstheme="minorHAnsi"/>
                <w:b w:val="0"/>
                <w:sz w:val="20"/>
                <w:szCs w:val="20"/>
              </w:rPr>
            </w:pPr>
            <w:r w:rsidRPr="0011421F">
              <w:rPr>
                <w:rFonts w:asciiTheme="minorHAnsi" w:hAnsiTheme="minorHAnsi" w:cstheme="minorHAnsi"/>
                <w:b w:val="0"/>
                <w:sz w:val="20"/>
                <w:szCs w:val="20"/>
              </w:rPr>
              <w:t>To manage Lea</w:t>
            </w:r>
            <w:r w:rsidR="00A25757" w:rsidRPr="0011421F">
              <w:rPr>
                <w:rFonts w:asciiTheme="minorHAnsi" w:hAnsiTheme="minorHAnsi" w:cstheme="minorHAnsi"/>
                <w:b w:val="0"/>
                <w:sz w:val="20"/>
                <w:szCs w:val="20"/>
              </w:rPr>
              <w:t>rner Mentors effectively to maximise learning</w:t>
            </w:r>
            <w:r w:rsidRPr="0011421F">
              <w:rPr>
                <w:rFonts w:asciiTheme="minorHAnsi" w:hAnsiTheme="minorHAnsi" w:cstheme="minorHAnsi"/>
                <w:b w:val="0"/>
                <w:sz w:val="20"/>
                <w:szCs w:val="20"/>
              </w:rPr>
              <w:t>, provi</w:t>
            </w:r>
            <w:r w:rsidR="00A25757" w:rsidRPr="0011421F">
              <w:rPr>
                <w:rFonts w:asciiTheme="minorHAnsi" w:hAnsiTheme="minorHAnsi" w:cstheme="minorHAnsi"/>
                <w:b w:val="0"/>
                <w:sz w:val="20"/>
                <w:szCs w:val="20"/>
              </w:rPr>
              <w:t>di</w:t>
            </w:r>
            <w:r w:rsidR="00933EA4" w:rsidRPr="0011421F">
              <w:rPr>
                <w:rFonts w:asciiTheme="minorHAnsi" w:hAnsiTheme="minorHAnsi" w:cstheme="minorHAnsi"/>
                <w:b w:val="0"/>
                <w:sz w:val="20"/>
                <w:szCs w:val="20"/>
              </w:rPr>
              <w:t>ng them with clear instructions</w:t>
            </w:r>
          </w:p>
          <w:p w14:paraId="3573B069" w14:textId="77777777" w:rsidR="0011421F" w:rsidRPr="0011421F" w:rsidRDefault="00E5465B" w:rsidP="0011421F">
            <w:pPr>
              <w:pStyle w:val="ListParagraph"/>
              <w:numPr>
                <w:ilvl w:val="0"/>
                <w:numId w:val="9"/>
              </w:numPr>
              <w:rPr>
                <w:rFonts w:asciiTheme="minorHAnsi" w:hAnsiTheme="minorHAnsi" w:cstheme="minorHAnsi"/>
                <w:b w:val="0"/>
                <w:sz w:val="20"/>
                <w:szCs w:val="20"/>
              </w:rPr>
            </w:pPr>
            <w:r w:rsidRPr="0011421F">
              <w:rPr>
                <w:rFonts w:asciiTheme="minorHAnsi" w:hAnsiTheme="minorHAnsi" w:cstheme="minorHAnsi"/>
                <w:b w:val="0"/>
                <w:sz w:val="20"/>
                <w:szCs w:val="20"/>
              </w:rPr>
              <w:t xml:space="preserve">To plan </w:t>
            </w:r>
            <w:r w:rsidR="00022CA7" w:rsidRPr="0011421F">
              <w:rPr>
                <w:rFonts w:asciiTheme="minorHAnsi" w:hAnsiTheme="minorHAnsi" w:cstheme="minorHAnsi"/>
                <w:b w:val="0"/>
                <w:sz w:val="20"/>
                <w:szCs w:val="20"/>
              </w:rPr>
              <w:t xml:space="preserve">Internal Work Experience and </w:t>
            </w:r>
            <w:r w:rsidR="00B45558" w:rsidRPr="0011421F">
              <w:rPr>
                <w:rFonts w:asciiTheme="minorHAnsi" w:hAnsiTheme="minorHAnsi" w:cstheme="minorHAnsi"/>
                <w:b w:val="0"/>
                <w:sz w:val="20"/>
                <w:szCs w:val="20"/>
              </w:rPr>
              <w:t>provide</w:t>
            </w:r>
            <w:r w:rsidR="00022CA7" w:rsidRPr="0011421F">
              <w:rPr>
                <w:rFonts w:asciiTheme="minorHAnsi" w:hAnsiTheme="minorHAnsi" w:cstheme="minorHAnsi"/>
                <w:b w:val="0"/>
                <w:sz w:val="20"/>
                <w:szCs w:val="20"/>
              </w:rPr>
              <w:t xml:space="preserve"> Learner </w:t>
            </w:r>
            <w:r w:rsidR="00B45558" w:rsidRPr="0011421F">
              <w:rPr>
                <w:rFonts w:asciiTheme="minorHAnsi" w:hAnsiTheme="minorHAnsi" w:cstheme="minorHAnsi"/>
                <w:b w:val="0"/>
                <w:sz w:val="20"/>
                <w:szCs w:val="20"/>
              </w:rPr>
              <w:t>M</w:t>
            </w:r>
            <w:r w:rsidR="00022CA7" w:rsidRPr="0011421F">
              <w:rPr>
                <w:rFonts w:asciiTheme="minorHAnsi" w:hAnsiTheme="minorHAnsi" w:cstheme="minorHAnsi"/>
                <w:b w:val="0"/>
                <w:sz w:val="20"/>
                <w:szCs w:val="20"/>
              </w:rPr>
              <w:t xml:space="preserve">entors with </w:t>
            </w:r>
            <w:r w:rsidR="00B45558" w:rsidRPr="0011421F">
              <w:rPr>
                <w:rFonts w:asciiTheme="minorHAnsi" w:hAnsiTheme="minorHAnsi" w:cstheme="minorHAnsi"/>
                <w:b w:val="0"/>
                <w:sz w:val="20"/>
                <w:szCs w:val="20"/>
              </w:rPr>
              <w:t>guidance to support learners</w:t>
            </w:r>
            <w:r w:rsidR="00022CA7" w:rsidRPr="0011421F">
              <w:rPr>
                <w:rFonts w:asciiTheme="minorHAnsi" w:hAnsiTheme="minorHAnsi" w:cstheme="minorHAnsi"/>
                <w:b w:val="0"/>
                <w:sz w:val="20"/>
                <w:szCs w:val="20"/>
              </w:rPr>
              <w:t>.</w:t>
            </w:r>
          </w:p>
          <w:p w14:paraId="50EFD832" w14:textId="76B5BF2A" w:rsidR="00287522" w:rsidRPr="0011421F" w:rsidRDefault="00287522" w:rsidP="0011421F">
            <w:pPr>
              <w:pStyle w:val="ListParagraph"/>
              <w:numPr>
                <w:ilvl w:val="0"/>
                <w:numId w:val="9"/>
              </w:numPr>
              <w:rPr>
                <w:rFonts w:asciiTheme="minorHAnsi" w:hAnsiTheme="minorHAnsi" w:cstheme="minorHAnsi"/>
                <w:b w:val="0"/>
                <w:sz w:val="20"/>
                <w:szCs w:val="20"/>
              </w:rPr>
            </w:pPr>
            <w:r w:rsidRPr="0011421F">
              <w:rPr>
                <w:rFonts w:asciiTheme="minorHAnsi" w:hAnsiTheme="minorHAnsi" w:cstheme="minorHAnsi"/>
                <w:b w:val="0"/>
                <w:sz w:val="20"/>
                <w:szCs w:val="20"/>
              </w:rPr>
              <w:t xml:space="preserve">To accurately assess and record students </w:t>
            </w:r>
            <w:r w:rsidR="00933EA4" w:rsidRPr="0011421F">
              <w:rPr>
                <w:rFonts w:asciiTheme="minorHAnsi" w:hAnsiTheme="minorHAnsi" w:cstheme="minorHAnsi"/>
                <w:b w:val="0"/>
                <w:sz w:val="20"/>
                <w:szCs w:val="20"/>
              </w:rPr>
              <w:t>additional support requirements</w:t>
            </w:r>
            <w:r w:rsidR="00A25757" w:rsidRPr="0011421F">
              <w:rPr>
                <w:rFonts w:asciiTheme="minorHAnsi" w:hAnsiTheme="minorHAnsi" w:cstheme="minorHAnsi"/>
                <w:b w:val="0"/>
                <w:sz w:val="20"/>
                <w:szCs w:val="20"/>
              </w:rPr>
              <w:t>, building on EHC plans</w:t>
            </w:r>
          </w:p>
          <w:p w14:paraId="1C45D9E5" w14:textId="77777777" w:rsidR="00287522" w:rsidRPr="0011421F" w:rsidRDefault="00287522" w:rsidP="00933EA4">
            <w:pPr>
              <w:pStyle w:val="ListParagraph"/>
              <w:numPr>
                <w:ilvl w:val="0"/>
                <w:numId w:val="9"/>
              </w:numPr>
              <w:rPr>
                <w:rFonts w:asciiTheme="minorHAnsi" w:hAnsiTheme="minorHAnsi" w:cstheme="minorHAnsi"/>
                <w:b w:val="0"/>
                <w:sz w:val="20"/>
                <w:szCs w:val="20"/>
              </w:rPr>
            </w:pPr>
            <w:r w:rsidRPr="0011421F">
              <w:rPr>
                <w:rFonts w:asciiTheme="minorHAnsi" w:hAnsiTheme="minorHAnsi" w:cstheme="minorHAnsi"/>
                <w:b w:val="0"/>
                <w:sz w:val="20"/>
                <w:szCs w:val="20"/>
              </w:rPr>
              <w:t>To report and log student incidents allowing a comprehensive case of ad</w:t>
            </w:r>
            <w:r w:rsidR="00933EA4" w:rsidRPr="0011421F">
              <w:rPr>
                <w:rFonts w:asciiTheme="minorHAnsi" w:hAnsiTheme="minorHAnsi" w:cstheme="minorHAnsi"/>
                <w:b w:val="0"/>
                <w:sz w:val="20"/>
                <w:szCs w:val="20"/>
              </w:rPr>
              <w:t>ditional support to be compiled</w:t>
            </w:r>
          </w:p>
          <w:p w14:paraId="14A0B282" w14:textId="77777777" w:rsidR="0011421F" w:rsidRPr="0011421F" w:rsidRDefault="00287522" w:rsidP="0011421F">
            <w:pPr>
              <w:pStyle w:val="ListParagraph"/>
              <w:numPr>
                <w:ilvl w:val="0"/>
                <w:numId w:val="9"/>
              </w:numPr>
              <w:rPr>
                <w:rFonts w:asciiTheme="minorHAnsi" w:hAnsiTheme="minorHAnsi" w:cstheme="minorHAnsi"/>
                <w:b w:val="0"/>
                <w:sz w:val="20"/>
                <w:szCs w:val="20"/>
              </w:rPr>
            </w:pPr>
            <w:r w:rsidRPr="0011421F">
              <w:rPr>
                <w:rFonts w:asciiTheme="minorHAnsi" w:hAnsiTheme="minorHAnsi" w:cstheme="minorHAnsi"/>
                <w:b w:val="0"/>
                <w:sz w:val="20"/>
                <w:szCs w:val="20"/>
              </w:rPr>
              <w:t>To comply with Safeguarding and Prevent policy and procedures at all times, ensu</w:t>
            </w:r>
            <w:r w:rsidR="00933EA4" w:rsidRPr="0011421F">
              <w:rPr>
                <w:rFonts w:asciiTheme="minorHAnsi" w:hAnsiTheme="minorHAnsi" w:cstheme="minorHAnsi"/>
                <w:b w:val="0"/>
                <w:sz w:val="20"/>
                <w:szCs w:val="20"/>
              </w:rPr>
              <w:t>ring the safety of all learners</w:t>
            </w:r>
          </w:p>
          <w:p w14:paraId="1E376E63" w14:textId="094E1C4F" w:rsidR="006442EF" w:rsidRPr="0011421F" w:rsidRDefault="006442EF" w:rsidP="0011421F">
            <w:pPr>
              <w:pStyle w:val="ListParagraph"/>
              <w:numPr>
                <w:ilvl w:val="0"/>
                <w:numId w:val="9"/>
              </w:numPr>
              <w:rPr>
                <w:rFonts w:asciiTheme="minorHAnsi" w:hAnsiTheme="minorHAnsi" w:cstheme="minorHAnsi"/>
                <w:b w:val="0"/>
                <w:sz w:val="20"/>
                <w:szCs w:val="20"/>
              </w:rPr>
            </w:pPr>
            <w:r w:rsidRPr="0011421F">
              <w:rPr>
                <w:rFonts w:asciiTheme="minorHAnsi" w:hAnsiTheme="minorHAnsi" w:cstheme="minorHAnsi"/>
                <w:b w:val="0"/>
                <w:sz w:val="20"/>
                <w:szCs w:val="20"/>
              </w:rPr>
              <w:t xml:space="preserve">To </w:t>
            </w:r>
            <w:r w:rsidR="00A25757" w:rsidRPr="0011421F">
              <w:rPr>
                <w:rFonts w:asciiTheme="minorHAnsi" w:hAnsiTheme="minorHAnsi" w:cstheme="minorHAnsi"/>
                <w:b w:val="0"/>
                <w:sz w:val="20"/>
                <w:szCs w:val="20"/>
              </w:rPr>
              <w:t>provide a positive</w:t>
            </w:r>
            <w:r w:rsidRPr="0011421F">
              <w:rPr>
                <w:rFonts w:asciiTheme="minorHAnsi" w:hAnsiTheme="minorHAnsi" w:cstheme="minorHAnsi"/>
                <w:b w:val="0"/>
                <w:sz w:val="20"/>
                <w:szCs w:val="20"/>
              </w:rPr>
              <w:t xml:space="preserve"> role model for </w:t>
            </w:r>
            <w:r w:rsidR="00A25757" w:rsidRPr="0011421F">
              <w:rPr>
                <w:rFonts w:asciiTheme="minorHAnsi" w:hAnsiTheme="minorHAnsi" w:cstheme="minorHAnsi"/>
                <w:b w:val="0"/>
                <w:sz w:val="20"/>
                <w:szCs w:val="20"/>
              </w:rPr>
              <w:t xml:space="preserve">all </w:t>
            </w:r>
            <w:r w:rsidRPr="0011421F">
              <w:rPr>
                <w:rFonts w:asciiTheme="minorHAnsi" w:hAnsiTheme="minorHAnsi" w:cstheme="minorHAnsi"/>
                <w:b w:val="0"/>
                <w:sz w:val="20"/>
                <w:szCs w:val="20"/>
              </w:rPr>
              <w:t>stude</w:t>
            </w:r>
            <w:r w:rsidR="00933EA4" w:rsidRPr="0011421F">
              <w:rPr>
                <w:rFonts w:asciiTheme="minorHAnsi" w:hAnsiTheme="minorHAnsi" w:cstheme="minorHAnsi"/>
                <w:b w:val="0"/>
                <w:sz w:val="20"/>
                <w:szCs w:val="20"/>
              </w:rPr>
              <w:t>nts and act as a Personal Tutor</w:t>
            </w:r>
            <w:r w:rsidR="00A25757" w:rsidRPr="0011421F">
              <w:rPr>
                <w:rFonts w:asciiTheme="minorHAnsi" w:hAnsiTheme="minorHAnsi" w:cstheme="minorHAnsi"/>
                <w:b w:val="0"/>
                <w:sz w:val="20"/>
                <w:szCs w:val="20"/>
              </w:rPr>
              <w:t xml:space="preserve"> providing pastoral care and support</w:t>
            </w:r>
          </w:p>
          <w:p w14:paraId="4F929339" w14:textId="77777777" w:rsidR="006442EF" w:rsidRPr="0011421F" w:rsidRDefault="006442EF" w:rsidP="00933EA4">
            <w:pPr>
              <w:pStyle w:val="ListParagraph"/>
              <w:numPr>
                <w:ilvl w:val="0"/>
                <w:numId w:val="9"/>
              </w:numPr>
              <w:rPr>
                <w:rFonts w:asciiTheme="minorHAnsi" w:hAnsiTheme="minorHAnsi" w:cstheme="minorHAnsi"/>
                <w:b w:val="0"/>
                <w:sz w:val="20"/>
                <w:szCs w:val="20"/>
              </w:rPr>
            </w:pPr>
            <w:r w:rsidRPr="0011421F">
              <w:rPr>
                <w:rFonts w:asciiTheme="minorHAnsi" w:hAnsiTheme="minorHAnsi" w:cstheme="minorHAnsi"/>
                <w:b w:val="0"/>
                <w:sz w:val="20"/>
                <w:szCs w:val="20"/>
              </w:rPr>
              <w:t>To deliver group tutorial sessions, 1:1 tutorial discussions and moni</w:t>
            </w:r>
            <w:r w:rsidR="00933EA4" w:rsidRPr="0011421F">
              <w:rPr>
                <w:rFonts w:asciiTheme="minorHAnsi" w:hAnsiTheme="minorHAnsi" w:cstheme="minorHAnsi"/>
                <w:b w:val="0"/>
                <w:sz w:val="20"/>
                <w:szCs w:val="20"/>
              </w:rPr>
              <w:t>tor target setting and progress</w:t>
            </w:r>
          </w:p>
          <w:p w14:paraId="4526C195" w14:textId="5A380283" w:rsidR="006442EF" w:rsidRPr="0011421F" w:rsidRDefault="006442EF" w:rsidP="00933EA4">
            <w:pPr>
              <w:pStyle w:val="ListParagraph"/>
              <w:numPr>
                <w:ilvl w:val="0"/>
                <w:numId w:val="9"/>
              </w:numPr>
              <w:rPr>
                <w:rFonts w:asciiTheme="minorHAnsi" w:hAnsiTheme="minorHAnsi" w:cstheme="minorHAnsi"/>
                <w:b w:val="0"/>
                <w:sz w:val="20"/>
                <w:szCs w:val="20"/>
              </w:rPr>
            </w:pPr>
            <w:r w:rsidRPr="0011421F">
              <w:rPr>
                <w:rFonts w:asciiTheme="minorHAnsi" w:hAnsiTheme="minorHAnsi" w:cstheme="minorHAnsi"/>
                <w:b w:val="0"/>
                <w:sz w:val="20"/>
                <w:szCs w:val="20"/>
              </w:rPr>
              <w:t xml:space="preserve">To </w:t>
            </w:r>
            <w:r w:rsidR="00242757" w:rsidRPr="0011421F">
              <w:rPr>
                <w:rFonts w:asciiTheme="minorHAnsi" w:hAnsiTheme="minorHAnsi" w:cstheme="minorHAnsi"/>
                <w:b w:val="0"/>
                <w:sz w:val="20"/>
                <w:szCs w:val="20"/>
              </w:rPr>
              <w:t xml:space="preserve">develop learner’s skills for work and life </w:t>
            </w:r>
            <w:r w:rsidR="00BD0D3C" w:rsidRPr="0011421F">
              <w:rPr>
                <w:rFonts w:asciiTheme="minorHAnsi" w:hAnsiTheme="minorHAnsi" w:cstheme="minorHAnsi"/>
                <w:b w:val="0"/>
                <w:sz w:val="20"/>
                <w:szCs w:val="20"/>
              </w:rPr>
              <w:t>to</w:t>
            </w:r>
            <w:r w:rsidRPr="0011421F">
              <w:rPr>
                <w:rFonts w:asciiTheme="minorHAnsi" w:hAnsiTheme="minorHAnsi" w:cstheme="minorHAnsi"/>
                <w:b w:val="0"/>
                <w:sz w:val="20"/>
                <w:szCs w:val="20"/>
              </w:rPr>
              <w:t xml:space="preserve"> meet individual perso</w:t>
            </w:r>
            <w:r w:rsidR="00933EA4" w:rsidRPr="0011421F">
              <w:rPr>
                <w:rFonts w:asciiTheme="minorHAnsi" w:hAnsiTheme="minorHAnsi" w:cstheme="minorHAnsi"/>
                <w:b w:val="0"/>
                <w:sz w:val="20"/>
                <w:szCs w:val="20"/>
              </w:rPr>
              <w:t>nal, s</w:t>
            </w:r>
            <w:r w:rsidR="00BD0D3C" w:rsidRPr="0011421F">
              <w:rPr>
                <w:rFonts w:asciiTheme="minorHAnsi" w:hAnsiTheme="minorHAnsi" w:cstheme="minorHAnsi"/>
                <w:b w:val="0"/>
                <w:sz w:val="20"/>
                <w:szCs w:val="20"/>
              </w:rPr>
              <w:t>ocial &amp;</w:t>
            </w:r>
            <w:r w:rsidR="00933EA4" w:rsidRPr="0011421F">
              <w:rPr>
                <w:rFonts w:asciiTheme="minorHAnsi" w:hAnsiTheme="minorHAnsi" w:cstheme="minorHAnsi"/>
                <w:b w:val="0"/>
                <w:sz w:val="20"/>
                <w:szCs w:val="20"/>
              </w:rPr>
              <w:t xml:space="preserve"> wellbeing needs</w:t>
            </w:r>
          </w:p>
          <w:p w14:paraId="3660C7D1" w14:textId="77777777" w:rsidR="0011421F" w:rsidRPr="0011421F" w:rsidRDefault="00BD0D3C" w:rsidP="0011421F">
            <w:pPr>
              <w:pStyle w:val="ListParagraph"/>
              <w:numPr>
                <w:ilvl w:val="0"/>
                <w:numId w:val="9"/>
              </w:numPr>
              <w:rPr>
                <w:rFonts w:asciiTheme="minorHAnsi" w:hAnsiTheme="minorHAnsi" w:cstheme="minorHAnsi"/>
                <w:b w:val="0"/>
                <w:sz w:val="20"/>
                <w:szCs w:val="20"/>
              </w:rPr>
            </w:pPr>
            <w:r w:rsidRPr="0011421F">
              <w:rPr>
                <w:rFonts w:asciiTheme="minorHAnsi" w:hAnsiTheme="minorHAnsi" w:cstheme="minorHAnsi"/>
                <w:b w:val="0"/>
                <w:sz w:val="20"/>
                <w:szCs w:val="20"/>
              </w:rPr>
              <w:t>To plan &amp;</w:t>
            </w:r>
            <w:r w:rsidR="006442EF" w:rsidRPr="0011421F">
              <w:rPr>
                <w:rFonts w:asciiTheme="minorHAnsi" w:hAnsiTheme="minorHAnsi" w:cstheme="minorHAnsi"/>
                <w:b w:val="0"/>
                <w:sz w:val="20"/>
                <w:szCs w:val="20"/>
              </w:rPr>
              <w:t xml:space="preserve"> deliver an Enr</w:t>
            </w:r>
            <w:r w:rsidRPr="0011421F">
              <w:rPr>
                <w:rFonts w:asciiTheme="minorHAnsi" w:hAnsiTheme="minorHAnsi" w:cstheme="minorHAnsi"/>
                <w:b w:val="0"/>
                <w:sz w:val="20"/>
                <w:szCs w:val="20"/>
              </w:rPr>
              <w:t xml:space="preserve">ichment programme of </w:t>
            </w:r>
            <w:r w:rsidR="006442EF" w:rsidRPr="0011421F">
              <w:rPr>
                <w:rFonts w:asciiTheme="minorHAnsi" w:hAnsiTheme="minorHAnsi" w:cstheme="minorHAnsi"/>
                <w:b w:val="0"/>
                <w:sz w:val="20"/>
                <w:szCs w:val="20"/>
              </w:rPr>
              <w:t>activities to</w:t>
            </w:r>
            <w:r w:rsidRPr="0011421F">
              <w:rPr>
                <w:rFonts w:asciiTheme="minorHAnsi" w:hAnsiTheme="minorHAnsi" w:cstheme="minorHAnsi"/>
                <w:b w:val="0"/>
                <w:sz w:val="20"/>
                <w:szCs w:val="20"/>
              </w:rPr>
              <w:t xml:space="preserve"> enhance the learner</w:t>
            </w:r>
            <w:r w:rsidR="00933EA4" w:rsidRPr="0011421F">
              <w:rPr>
                <w:rFonts w:asciiTheme="minorHAnsi" w:hAnsiTheme="minorHAnsi" w:cstheme="minorHAnsi"/>
                <w:b w:val="0"/>
                <w:sz w:val="20"/>
                <w:szCs w:val="20"/>
              </w:rPr>
              <w:t xml:space="preserve"> experience of college life</w:t>
            </w:r>
          </w:p>
          <w:p w14:paraId="1CB2EA5E" w14:textId="524EDC28" w:rsidR="006442EF" w:rsidRPr="0011421F" w:rsidRDefault="006442EF" w:rsidP="0011421F">
            <w:pPr>
              <w:pStyle w:val="ListParagraph"/>
              <w:numPr>
                <w:ilvl w:val="0"/>
                <w:numId w:val="9"/>
              </w:numPr>
              <w:rPr>
                <w:rFonts w:asciiTheme="minorHAnsi" w:hAnsiTheme="minorHAnsi" w:cstheme="minorHAnsi"/>
                <w:b w:val="0"/>
                <w:sz w:val="20"/>
                <w:szCs w:val="20"/>
              </w:rPr>
            </w:pPr>
            <w:r w:rsidRPr="0011421F">
              <w:rPr>
                <w:rFonts w:asciiTheme="minorHAnsi" w:hAnsiTheme="minorHAnsi" w:cstheme="minorHAnsi"/>
                <w:b w:val="0"/>
                <w:sz w:val="20"/>
                <w:szCs w:val="20"/>
              </w:rPr>
              <w:t>To motivate, advise an</w:t>
            </w:r>
            <w:r w:rsidR="00933EA4" w:rsidRPr="0011421F">
              <w:rPr>
                <w:rFonts w:asciiTheme="minorHAnsi" w:hAnsiTheme="minorHAnsi" w:cstheme="minorHAnsi"/>
                <w:b w:val="0"/>
                <w:sz w:val="20"/>
                <w:szCs w:val="20"/>
              </w:rPr>
              <w:t>d support students at all times</w:t>
            </w:r>
          </w:p>
          <w:p w14:paraId="16D5EBEC" w14:textId="77777777" w:rsidR="006442EF" w:rsidRPr="0011421F" w:rsidRDefault="006442EF" w:rsidP="00933EA4">
            <w:pPr>
              <w:pStyle w:val="ListParagraph"/>
              <w:numPr>
                <w:ilvl w:val="0"/>
                <w:numId w:val="9"/>
              </w:numPr>
              <w:rPr>
                <w:rFonts w:asciiTheme="minorHAnsi" w:hAnsiTheme="minorHAnsi" w:cstheme="minorHAnsi"/>
                <w:b w:val="0"/>
                <w:sz w:val="20"/>
                <w:szCs w:val="20"/>
              </w:rPr>
            </w:pPr>
            <w:r w:rsidRPr="0011421F">
              <w:rPr>
                <w:rFonts w:asciiTheme="minorHAnsi" w:hAnsiTheme="minorHAnsi" w:cstheme="minorHAnsi"/>
                <w:b w:val="0"/>
                <w:sz w:val="20"/>
                <w:szCs w:val="20"/>
              </w:rPr>
              <w:t>To work as part of a tea</w:t>
            </w:r>
            <w:r w:rsidR="00933EA4" w:rsidRPr="0011421F">
              <w:rPr>
                <w:rFonts w:asciiTheme="minorHAnsi" w:hAnsiTheme="minorHAnsi" w:cstheme="minorHAnsi"/>
                <w:b w:val="0"/>
                <w:sz w:val="20"/>
                <w:szCs w:val="20"/>
              </w:rPr>
              <w:t>m sharing ideas and experiences</w:t>
            </w:r>
          </w:p>
          <w:p w14:paraId="27C8730F" w14:textId="77777777" w:rsidR="006442EF" w:rsidRPr="0011421F" w:rsidRDefault="006442EF" w:rsidP="00933EA4">
            <w:pPr>
              <w:pStyle w:val="ListParagraph"/>
              <w:numPr>
                <w:ilvl w:val="0"/>
                <w:numId w:val="9"/>
              </w:numPr>
              <w:rPr>
                <w:rFonts w:asciiTheme="minorHAnsi" w:hAnsiTheme="minorHAnsi" w:cstheme="minorHAnsi"/>
                <w:b w:val="0"/>
                <w:sz w:val="20"/>
                <w:szCs w:val="20"/>
              </w:rPr>
            </w:pPr>
            <w:r w:rsidRPr="0011421F">
              <w:rPr>
                <w:rFonts w:asciiTheme="minorHAnsi" w:hAnsiTheme="minorHAnsi" w:cstheme="minorHAnsi"/>
                <w:b w:val="0"/>
                <w:sz w:val="20"/>
                <w:szCs w:val="20"/>
              </w:rPr>
              <w:t>To promote and maintain a stimulating, pr</w:t>
            </w:r>
            <w:r w:rsidR="00933EA4" w:rsidRPr="0011421F">
              <w:rPr>
                <w:rFonts w:asciiTheme="minorHAnsi" w:hAnsiTheme="minorHAnsi" w:cstheme="minorHAnsi"/>
                <w:b w:val="0"/>
                <w:sz w:val="20"/>
                <w:szCs w:val="20"/>
              </w:rPr>
              <w:t>ogressive classroom environment</w:t>
            </w:r>
          </w:p>
          <w:p w14:paraId="1CAB1B8B" w14:textId="77777777" w:rsidR="0011421F" w:rsidRPr="0011421F" w:rsidRDefault="006442EF" w:rsidP="0011421F">
            <w:pPr>
              <w:pStyle w:val="ListParagraph"/>
              <w:numPr>
                <w:ilvl w:val="0"/>
                <w:numId w:val="9"/>
              </w:numPr>
              <w:rPr>
                <w:rFonts w:asciiTheme="minorHAnsi" w:hAnsiTheme="minorHAnsi" w:cstheme="minorHAnsi"/>
                <w:b w:val="0"/>
                <w:sz w:val="20"/>
                <w:szCs w:val="20"/>
              </w:rPr>
            </w:pPr>
            <w:r w:rsidRPr="0011421F">
              <w:rPr>
                <w:rFonts w:asciiTheme="minorHAnsi" w:hAnsiTheme="minorHAnsi" w:cstheme="minorHAnsi"/>
                <w:b w:val="0"/>
                <w:sz w:val="20"/>
                <w:szCs w:val="20"/>
              </w:rPr>
              <w:t xml:space="preserve">To demonstrate consistent confidentiality in </w:t>
            </w:r>
            <w:r w:rsidR="00933EA4" w:rsidRPr="0011421F">
              <w:rPr>
                <w:rFonts w:asciiTheme="minorHAnsi" w:hAnsiTheme="minorHAnsi" w:cstheme="minorHAnsi"/>
                <w:b w:val="0"/>
                <w:sz w:val="20"/>
                <w:szCs w:val="20"/>
              </w:rPr>
              <w:t>all matters concerning students</w:t>
            </w:r>
          </w:p>
          <w:p w14:paraId="3697845C" w14:textId="44200D4D" w:rsidR="001856AC" w:rsidRPr="0011421F" w:rsidRDefault="001856AC" w:rsidP="0011421F">
            <w:pPr>
              <w:pStyle w:val="ListParagraph"/>
              <w:numPr>
                <w:ilvl w:val="0"/>
                <w:numId w:val="9"/>
              </w:numPr>
              <w:rPr>
                <w:rFonts w:asciiTheme="minorHAnsi" w:hAnsiTheme="minorHAnsi" w:cstheme="minorHAnsi"/>
                <w:b w:val="0"/>
                <w:sz w:val="20"/>
                <w:szCs w:val="20"/>
              </w:rPr>
            </w:pPr>
            <w:r w:rsidRPr="0011421F">
              <w:rPr>
                <w:rFonts w:asciiTheme="minorHAnsi" w:hAnsiTheme="minorHAnsi" w:cstheme="minorHAnsi"/>
                <w:b w:val="0"/>
                <w:sz w:val="20"/>
                <w:szCs w:val="20"/>
              </w:rPr>
              <w:t>To take responsibility for students when tak</w:t>
            </w:r>
            <w:r w:rsidR="00933EA4" w:rsidRPr="0011421F">
              <w:rPr>
                <w:rFonts w:asciiTheme="minorHAnsi" w:hAnsiTheme="minorHAnsi" w:cstheme="minorHAnsi"/>
                <w:b w:val="0"/>
                <w:sz w:val="20"/>
                <w:szCs w:val="20"/>
              </w:rPr>
              <w:t>ing part in off-site activities</w:t>
            </w:r>
          </w:p>
          <w:p w14:paraId="6DBD9CCE" w14:textId="77777777" w:rsidR="001856AC" w:rsidRPr="0011421F" w:rsidRDefault="001856AC" w:rsidP="00933EA4">
            <w:pPr>
              <w:pStyle w:val="ListParagraph"/>
              <w:numPr>
                <w:ilvl w:val="0"/>
                <w:numId w:val="9"/>
              </w:numPr>
              <w:rPr>
                <w:rFonts w:asciiTheme="minorHAnsi" w:hAnsiTheme="minorHAnsi" w:cstheme="minorHAnsi"/>
                <w:b w:val="0"/>
                <w:sz w:val="20"/>
                <w:szCs w:val="20"/>
              </w:rPr>
            </w:pPr>
            <w:r w:rsidRPr="0011421F">
              <w:rPr>
                <w:rFonts w:asciiTheme="minorHAnsi" w:hAnsiTheme="minorHAnsi" w:cstheme="minorHAnsi"/>
                <w:b w:val="0"/>
                <w:sz w:val="20"/>
                <w:szCs w:val="20"/>
              </w:rPr>
              <w:t>To take responsibility for students whilst transporting the</w:t>
            </w:r>
            <w:r w:rsidR="00EE5BD8" w:rsidRPr="0011421F">
              <w:rPr>
                <w:rFonts w:asciiTheme="minorHAnsi" w:hAnsiTheme="minorHAnsi" w:cstheme="minorHAnsi"/>
                <w:b w:val="0"/>
                <w:sz w:val="20"/>
                <w:szCs w:val="20"/>
              </w:rPr>
              <w:t>m</w:t>
            </w:r>
            <w:r w:rsidR="00933EA4" w:rsidRPr="0011421F">
              <w:rPr>
                <w:rFonts w:asciiTheme="minorHAnsi" w:hAnsiTheme="minorHAnsi" w:cstheme="minorHAnsi"/>
                <w:b w:val="0"/>
                <w:sz w:val="20"/>
                <w:szCs w:val="20"/>
              </w:rPr>
              <w:t xml:space="preserve"> in Petty Pool Trust vehicles</w:t>
            </w:r>
          </w:p>
          <w:p w14:paraId="3C4F3BAE" w14:textId="77777777" w:rsidR="0011421F" w:rsidRPr="0011421F" w:rsidRDefault="001856AC" w:rsidP="0011421F">
            <w:pPr>
              <w:pStyle w:val="ListParagraph"/>
              <w:numPr>
                <w:ilvl w:val="0"/>
                <w:numId w:val="9"/>
              </w:numPr>
              <w:rPr>
                <w:rFonts w:asciiTheme="minorHAnsi" w:hAnsiTheme="minorHAnsi" w:cstheme="minorHAnsi"/>
                <w:b w:val="0"/>
                <w:sz w:val="20"/>
                <w:szCs w:val="20"/>
              </w:rPr>
            </w:pPr>
            <w:r w:rsidRPr="0011421F">
              <w:rPr>
                <w:rFonts w:asciiTheme="minorHAnsi" w:hAnsiTheme="minorHAnsi" w:cstheme="minorHAnsi"/>
                <w:b w:val="0"/>
                <w:sz w:val="20"/>
                <w:szCs w:val="20"/>
              </w:rPr>
              <w:t xml:space="preserve">To take responsibility for maintaining Health &amp; Safety </w:t>
            </w:r>
            <w:r w:rsidR="00933EA4" w:rsidRPr="0011421F">
              <w:rPr>
                <w:rFonts w:asciiTheme="minorHAnsi" w:hAnsiTheme="minorHAnsi" w:cstheme="minorHAnsi"/>
                <w:b w:val="0"/>
                <w:sz w:val="20"/>
                <w:szCs w:val="20"/>
              </w:rPr>
              <w:t>on and</w:t>
            </w:r>
            <w:r w:rsidRPr="0011421F">
              <w:rPr>
                <w:rFonts w:asciiTheme="minorHAnsi" w:hAnsiTheme="minorHAnsi" w:cstheme="minorHAnsi"/>
                <w:b w:val="0"/>
                <w:sz w:val="20"/>
                <w:szCs w:val="20"/>
              </w:rPr>
              <w:t xml:space="preserve"> off site, undertaking re</w:t>
            </w:r>
            <w:r w:rsidR="00933EA4" w:rsidRPr="0011421F">
              <w:rPr>
                <w:rFonts w:asciiTheme="minorHAnsi" w:hAnsiTheme="minorHAnsi" w:cstheme="minorHAnsi"/>
                <w:b w:val="0"/>
                <w:sz w:val="20"/>
                <w:szCs w:val="20"/>
              </w:rPr>
              <w:t>levant risk assessment activity</w:t>
            </w:r>
          </w:p>
          <w:p w14:paraId="5D55B6E9" w14:textId="303D576A" w:rsidR="00933EA4" w:rsidRPr="0011421F" w:rsidRDefault="00933EA4" w:rsidP="0011421F">
            <w:pPr>
              <w:pStyle w:val="ListParagraph"/>
              <w:numPr>
                <w:ilvl w:val="0"/>
                <w:numId w:val="9"/>
              </w:numPr>
              <w:rPr>
                <w:rFonts w:asciiTheme="minorHAnsi" w:hAnsiTheme="minorHAnsi" w:cstheme="minorHAnsi"/>
                <w:b w:val="0"/>
                <w:sz w:val="20"/>
                <w:szCs w:val="20"/>
              </w:rPr>
            </w:pPr>
            <w:r w:rsidRPr="0011421F">
              <w:rPr>
                <w:rFonts w:asciiTheme="minorHAnsi" w:hAnsiTheme="minorHAnsi" w:cstheme="minorHAnsi"/>
                <w:b w:val="0"/>
                <w:sz w:val="20"/>
                <w:szCs w:val="20"/>
              </w:rPr>
              <w:t>To organise and facilitate suitable vocational work placements for learners on the course to be accessed on a rota basis</w:t>
            </w:r>
          </w:p>
          <w:p w14:paraId="3C5702B5" w14:textId="77777777" w:rsidR="00933EA4" w:rsidRPr="0011421F" w:rsidRDefault="00933EA4" w:rsidP="00933EA4">
            <w:pPr>
              <w:numPr>
                <w:ilvl w:val="0"/>
                <w:numId w:val="9"/>
              </w:numPr>
              <w:contextualSpacing/>
              <w:rPr>
                <w:rFonts w:asciiTheme="minorHAnsi" w:hAnsiTheme="minorHAnsi" w:cstheme="minorHAnsi"/>
                <w:b w:val="0"/>
                <w:sz w:val="20"/>
                <w:szCs w:val="20"/>
              </w:rPr>
            </w:pPr>
            <w:r w:rsidRPr="0011421F">
              <w:rPr>
                <w:rFonts w:asciiTheme="minorHAnsi" w:hAnsiTheme="minorHAnsi" w:cstheme="minorHAnsi"/>
                <w:b w:val="0"/>
                <w:sz w:val="20"/>
                <w:szCs w:val="20"/>
              </w:rPr>
              <w:t>To utilize existing links to enhance the course and develop new community projects through partnership opportunities</w:t>
            </w:r>
          </w:p>
          <w:p w14:paraId="2FB8F31A" w14:textId="77777777" w:rsidR="0011421F" w:rsidRPr="0011421F" w:rsidRDefault="00933EA4" w:rsidP="0011421F">
            <w:pPr>
              <w:numPr>
                <w:ilvl w:val="0"/>
                <w:numId w:val="9"/>
              </w:numPr>
              <w:contextualSpacing/>
              <w:rPr>
                <w:rFonts w:asciiTheme="minorHAnsi" w:hAnsiTheme="minorHAnsi" w:cstheme="minorHAnsi"/>
                <w:b w:val="0"/>
                <w:sz w:val="20"/>
                <w:szCs w:val="20"/>
              </w:rPr>
            </w:pPr>
            <w:r w:rsidRPr="0011421F">
              <w:rPr>
                <w:rFonts w:asciiTheme="minorHAnsi" w:hAnsiTheme="minorHAnsi" w:cstheme="minorHAnsi"/>
                <w:b w:val="0"/>
                <w:sz w:val="20"/>
                <w:szCs w:val="20"/>
              </w:rPr>
              <w:t>To be proactive in cultivating new links with industry and organisations active in the vocational area</w:t>
            </w:r>
          </w:p>
          <w:p w14:paraId="29A43BCC" w14:textId="774F13D6" w:rsidR="001856AC" w:rsidRPr="0011421F" w:rsidRDefault="001856AC" w:rsidP="0011421F">
            <w:pPr>
              <w:numPr>
                <w:ilvl w:val="0"/>
                <w:numId w:val="9"/>
              </w:numPr>
              <w:contextualSpacing/>
              <w:rPr>
                <w:rFonts w:asciiTheme="minorHAnsi" w:hAnsiTheme="minorHAnsi" w:cstheme="minorHAnsi"/>
                <w:b w:val="0"/>
                <w:sz w:val="20"/>
                <w:szCs w:val="20"/>
              </w:rPr>
            </w:pPr>
            <w:r w:rsidRPr="0011421F">
              <w:rPr>
                <w:rFonts w:asciiTheme="minorHAnsi" w:hAnsiTheme="minorHAnsi" w:cstheme="minorHAnsi"/>
                <w:b w:val="0"/>
                <w:sz w:val="20"/>
                <w:szCs w:val="20"/>
              </w:rPr>
              <w:t>To participate in college observation systems in order to quality assure Te</w:t>
            </w:r>
            <w:r w:rsidR="00933EA4" w:rsidRPr="0011421F">
              <w:rPr>
                <w:rFonts w:asciiTheme="minorHAnsi" w:hAnsiTheme="minorHAnsi" w:cstheme="minorHAnsi"/>
                <w:b w:val="0"/>
                <w:sz w:val="20"/>
                <w:szCs w:val="20"/>
              </w:rPr>
              <w:t>aching, Learning and Assessment</w:t>
            </w:r>
          </w:p>
          <w:p w14:paraId="1C96C8AB" w14:textId="77777777" w:rsidR="001856AC" w:rsidRPr="0011421F" w:rsidRDefault="001856AC" w:rsidP="00933EA4">
            <w:pPr>
              <w:pStyle w:val="ListParagraph"/>
              <w:numPr>
                <w:ilvl w:val="0"/>
                <w:numId w:val="9"/>
              </w:numPr>
              <w:rPr>
                <w:rFonts w:asciiTheme="minorHAnsi" w:hAnsiTheme="minorHAnsi" w:cstheme="minorHAnsi"/>
                <w:b w:val="0"/>
                <w:sz w:val="20"/>
                <w:szCs w:val="20"/>
              </w:rPr>
            </w:pPr>
            <w:r w:rsidRPr="0011421F">
              <w:rPr>
                <w:rFonts w:asciiTheme="minorHAnsi" w:hAnsiTheme="minorHAnsi" w:cstheme="minorHAnsi"/>
                <w:b w:val="0"/>
                <w:sz w:val="20"/>
                <w:szCs w:val="20"/>
              </w:rPr>
              <w:t>To take part in training and CPD opportunit</w:t>
            </w:r>
            <w:r w:rsidR="00933EA4" w:rsidRPr="0011421F">
              <w:rPr>
                <w:rFonts w:asciiTheme="minorHAnsi" w:hAnsiTheme="minorHAnsi" w:cstheme="minorHAnsi"/>
                <w:b w:val="0"/>
                <w:sz w:val="20"/>
                <w:szCs w:val="20"/>
              </w:rPr>
              <w:t>ies and required by the college</w:t>
            </w:r>
          </w:p>
          <w:p w14:paraId="12B9DC52" w14:textId="77777777" w:rsidR="0011421F" w:rsidRPr="0011421F" w:rsidRDefault="001856AC" w:rsidP="0011421F">
            <w:pPr>
              <w:pStyle w:val="ListParagraph"/>
              <w:numPr>
                <w:ilvl w:val="0"/>
                <w:numId w:val="9"/>
              </w:numPr>
              <w:rPr>
                <w:rFonts w:asciiTheme="minorHAnsi" w:hAnsiTheme="minorHAnsi" w:cstheme="minorHAnsi"/>
                <w:b w:val="0"/>
                <w:sz w:val="20"/>
                <w:szCs w:val="20"/>
              </w:rPr>
            </w:pPr>
            <w:r w:rsidRPr="0011421F">
              <w:rPr>
                <w:rFonts w:asciiTheme="minorHAnsi" w:hAnsiTheme="minorHAnsi" w:cstheme="minorHAnsi"/>
                <w:b w:val="0"/>
                <w:sz w:val="20"/>
                <w:szCs w:val="20"/>
              </w:rPr>
              <w:t>To take part in residential holi</w:t>
            </w:r>
            <w:r w:rsidR="00933EA4" w:rsidRPr="0011421F">
              <w:rPr>
                <w:rFonts w:asciiTheme="minorHAnsi" w:hAnsiTheme="minorHAnsi" w:cstheme="minorHAnsi"/>
                <w:b w:val="0"/>
                <w:sz w:val="20"/>
                <w:szCs w:val="20"/>
              </w:rPr>
              <w:t>days as required by the college</w:t>
            </w:r>
          </w:p>
          <w:p w14:paraId="75B9E8DE" w14:textId="7AA478C3" w:rsidR="001856AC" w:rsidRPr="0011421F" w:rsidRDefault="001856AC" w:rsidP="0011421F">
            <w:pPr>
              <w:pStyle w:val="ListParagraph"/>
              <w:numPr>
                <w:ilvl w:val="0"/>
                <w:numId w:val="9"/>
              </w:numPr>
              <w:rPr>
                <w:rFonts w:asciiTheme="minorHAnsi" w:hAnsiTheme="minorHAnsi" w:cstheme="minorHAnsi"/>
                <w:b w:val="0"/>
                <w:sz w:val="20"/>
                <w:szCs w:val="20"/>
              </w:rPr>
            </w:pPr>
            <w:r w:rsidRPr="0011421F">
              <w:rPr>
                <w:rFonts w:asciiTheme="minorHAnsi" w:hAnsiTheme="minorHAnsi" w:cstheme="minorHAnsi"/>
                <w:b w:val="0"/>
                <w:sz w:val="20"/>
                <w:szCs w:val="20"/>
              </w:rPr>
              <w:t>To support the ethos of the college and</w:t>
            </w:r>
            <w:r w:rsidR="00933EA4" w:rsidRPr="0011421F">
              <w:rPr>
                <w:rFonts w:asciiTheme="minorHAnsi" w:hAnsiTheme="minorHAnsi" w:cstheme="minorHAnsi"/>
                <w:b w:val="0"/>
                <w:sz w:val="20"/>
                <w:szCs w:val="20"/>
              </w:rPr>
              <w:t xml:space="preserve"> promote equality and diversity</w:t>
            </w:r>
          </w:p>
          <w:p w14:paraId="78278E0C" w14:textId="77777777" w:rsidR="001856AC" w:rsidRPr="0011421F" w:rsidRDefault="001856AC" w:rsidP="00933EA4">
            <w:pPr>
              <w:pStyle w:val="ListParagraph"/>
              <w:numPr>
                <w:ilvl w:val="0"/>
                <w:numId w:val="9"/>
              </w:numPr>
              <w:rPr>
                <w:rFonts w:asciiTheme="minorHAnsi" w:hAnsiTheme="minorHAnsi" w:cstheme="minorHAnsi"/>
                <w:b w:val="0"/>
                <w:sz w:val="20"/>
                <w:szCs w:val="20"/>
              </w:rPr>
            </w:pPr>
            <w:r w:rsidRPr="0011421F">
              <w:rPr>
                <w:rFonts w:asciiTheme="minorHAnsi" w:hAnsiTheme="minorHAnsi" w:cstheme="minorHAnsi"/>
                <w:b w:val="0"/>
                <w:sz w:val="20"/>
                <w:szCs w:val="20"/>
              </w:rPr>
              <w:t xml:space="preserve">To be flexible and easily able to adapt to changes in duties, routine and </w:t>
            </w:r>
            <w:r w:rsidR="00933EA4" w:rsidRPr="0011421F">
              <w:rPr>
                <w:rFonts w:asciiTheme="minorHAnsi" w:hAnsiTheme="minorHAnsi" w:cstheme="minorHAnsi"/>
                <w:b w:val="0"/>
                <w:sz w:val="20"/>
                <w:szCs w:val="20"/>
              </w:rPr>
              <w:t>circumstances</w:t>
            </w:r>
          </w:p>
          <w:p w14:paraId="208156E0" w14:textId="77777777" w:rsidR="00AB1861" w:rsidRPr="0011421F" w:rsidRDefault="001856AC" w:rsidP="001856AC">
            <w:pPr>
              <w:pStyle w:val="ListParagraph"/>
              <w:numPr>
                <w:ilvl w:val="0"/>
                <w:numId w:val="9"/>
              </w:numPr>
              <w:rPr>
                <w:rFonts w:asciiTheme="minorHAnsi" w:hAnsiTheme="minorHAnsi" w:cstheme="minorHAnsi"/>
                <w:b w:val="0"/>
                <w:sz w:val="20"/>
                <w:szCs w:val="20"/>
              </w:rPr>
            </w:pPr>
            <w:r w:rsidRPr="0011421F">
              <w:rPr>
                <w:rFonts w:asciiTheme="minorHAnsi" w:hAnsiTheme="minorHAnsi" w:cstheme="minorHAnsi"/>
                <w:b w:val="0"/>
                <w:sz w:val="20"/>
                <w:szCs w:val="20"/>
              </w:rPr>
              <w:t>To accept the daily fluctuations within the organisation and s</w:t>
            </w:r>
            <w:r w:rsidR="00933EA4" w:rsidRPr="0011421F">
              <w:rPr>
                <w:rFonts w:asciiTheme="minorHAnsi" w:hAnsiTheme="minorHAnsi" w:cstheme="minorHAnsi"/>
                <w:b w:val="0"/>
                <w:sz w:val="20"/>
                <w:szCs w:val="20"/>
              </w:rPr>
              <w:t>upport requirements of learners</w:t>
            </w:r>
          </w:p>
          <w:p w14:paraId="1CEE943D" w14:textId="77777777" w:rsidR="00EE5BD8" w:rsidRPr="00EE5BD8" w:rsidRDefault="00EE5BD8" w:rsidP="00EE5BD8">
            <w:pPr>
              <w:pStyle w:val="ListParagraph"/>
              <w:rPr>
                <w:rFonts w:asciiTheme="minorHAnsi" w:hAnsiTheme="minorHAnsi" w:cs="Arial"/>
                <w:b w:val="0"/>
                <w:sz w:val="4"/>
                <w:szCs w:val="4"/>
              </w:rPr>
            </w:pPr>
          </w:p>
        </w:tc>
      </w:tr>
    </w:tbl>
    <w:p w14:paraId="762A32AB" w14:textId="77777777" w:rsidR="00F069A6" w:rsidRPr="00F069A6" w:rsidRDefault="00A41B00" w:rsidP="009A7F53">
      <w:pPr>
        <w:spacing w:after="0" w:line="240" w:lineRule="auto"/>
        <w:rPr>
          <w:rFonts w:ascii="Century Gothic" w:hAnsi="Century Gothic"/>
          <w:b/>
          <w:sz w:val="56"/>
          <w:szCs w:val="56"/>
        </w:rPr>
      </w:pPr>
      <w:r>
        <w:rPr>
          <w:rFonts w:ascii="Century Gothic" w:hAnsi="Century Gothic"/>
          <w:noProof/>
          <w:sz w:val="60"/>
          <w:szCs w:val="60"/>
          <w:lang w:val="en-US"/>
        </w:rPr>
        <mc:AlternateContent>
          <mc:Choice Requires="wps">
            <w:drawing>
              <wp:anchor distT="0" distB="0" distL="114300" distR="114300" simplePos="0" relativeHeight="251664384" behindDoc="0" locked="0" layoutInCell="1" allowOverlap="1" wp14:anchorId="3972A790" wp14:editId="7E93115B">
                <wp:simplePos x="0" y="0"/>
                <wp:positionH relativeFrom="margin">
                  <wp:posOffset>8255</wp:posOffset>
                </wp:positionH>
                <wp:positionV relativeFrom="paragraph">
                  <wp:posOffset>58972</wp:posOffset>
                </wp:positionV>
                <wp:extent cx="6558887" cy="408305"/>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8887" cy="408305"/>
                        </a:xfrm>
                        <a:prstGeom prst="rect">
                          <a:avLst/>
                        </a:prstGeom>
                        <a:noFill/>
                        <a:ln w="9525">
                          <a:noFill/>
                          <a:miter lim="800000"/>
                          <a:headEnd/>
                          <a:tailEnd/>
                        </a:ln>
                      </wps:spPr>
                      <wps:txbx>
                        <w:txbxContent>
                          <w:p w14:paraId="5F49EDE8" w14:textId="77777777" w:rsidR="009A7F53" w:rsidRPr="009A7F53" w:rsidRDefault="009A7F53" w:rsidP="009A7F53">
                            <w:pPr>
                              <w:jc w:val="center"/>
                              <w:rPr>
                                <w:rFonts w:ascii="Calibri" w:hAnsi="Calibri"/>
                                <w:b/>
                                <w:i/>
                                <w:sz w:val="16"/>
                                <w:szCs w:val="16"/>
                              </w:rPr>
                            </w:pPr>
                            <w:r w:rsidRPr="009A7F53">
                              <w:rPr>
                                <w:rFonts w:ascii="Calibri" w:hAnsi="Calibri"/>
                                <w:b/>
                                <w:i/>
                                <w:sz w:val="16"/>
                                <w:szCs w:val="16"/>
                              </w:rPr>
                              <w:t>NOTE: In accordance with the Trust’s flexibility policy, the post holder will be required to undertake any other duties considered commensurate with this position, as directed by The Senior Management Team of The Petty Pool Trust, or as a mutually agreed developmental opportunity.</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972A790" id="_x0000_t202" coordsize="21600,21600" o:spt="202" path="m,l,21600r21600,l21600,xe">
                <v:stroke joinstyle="miter"/>
                <v:path gradientshapeok="t" o:connecttype="rect"/>
              </v:shapetype>
              <v:shape id="Text Box 3" o:spid="_x0000_s1026" type="#_x0000_t202" style="position:absolute;margin-left:.65pt;margin-top:4.65pt;width:516.45pt;height:32.1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" filled="f" stroked="f">
                <v:textbox>
                  <w:txbxContent>
                    <w:p w14:paraId="5F49EDE8" w14:textId="77777777" w:rsidR="009A7F53" w:rsidRPr="009A7F53" w:rsidRDefault="009A7F53" w:rsidP="009A7F53">
                      <w:pPr>
                        <w:jc w:val="center"/>
                        <w:rPr>
                          <w:rFonts w:ascii="Calibri" w:hAnsi="Calibri"/>
                          <w:b/>
                          <w:i/>
                          <w:sz w:val="16"/>
                          <w:szCs w:val="16"/>
                        </w:rPr>
                      </w:pPr>
                      <w:r w:rsidRPr="009A7F53">
                        <w:rPr>
                          <w:rFonts w:ascii="Calibri" w:hAnsi="Calibri"/>
                          <w:b/>
                          <w:i/>
                          <w:sz w:val="16"/>
                          <w:szCs w:val="16"/>
                        </w:rPr>
                        <w:t>NOTE: In accordance with the Trust’s flexibility policy, the post holder will be required to undertake any other duties considered commensurate with this position, as directed by The Senior Management Team of The Petty Pool Trust, or as a mutually agreed developmental opportunity.</w:t>
                      </w:r>
                    </w:p>
                  </w:txbxContent>
                </v:textbox>
                <w10:wrap anchorx="margin"/>
              </v:shape>
            </w:pict>
          </mc:Fallback>
        </mc:AlternateContent>
      </w:r>
    </w:p>
    <w:p w14:paraId="6FB60647" w14:textId="23C4F351" w:rsidR="00094E8D" w:rsidRPr="00AC1D07" w:rsidRDefault="00EC35E1" w:rsidP="00AC1D07">
      <w:pPr>
        <w:tabs>
          <w:tab w:val="left" w:pos="8355"/>
        </w:tabs>
        <w:spacing w:after="0" w:line="240" w:lineRule="auto"/>
        <w:rPr>
          <w:rFonts w:ascii="Co Headline" w:hAnsi="Co Headline" w:cstheme="minorHAnsi"/>
          <w:b/>
          <w:sz w:val="36"/>
          <w:szCs w:val="36"/>
        </w:rPr>
      </w:pPr>
      <w:r w:rsidRPr="00AC1D07">
        <w:rPr>
          <w:rFonts w:ascii="Co Headline" w:hAnsi="Co Headline" w:cstheme="minorHAnsi"/>
          <w:b/>
          <w:sz w:val="40"/>
          <w:szCs w:val="40"/>
        </w:rPr>
        <w:lastRenderedPageBreak/>
        <w:t>Person Specification</w:t>
      </w:r>
      <w:r w:rsidR="00AC1D07">
        <w:rPr>
          <w:rFonts w:ascii="Co Headline" w:hAnsi="Co Headline" w:cstheme="minorHAnsi"/>
          <w:b/>
          <w:sz w:val="36"/>
          <w:szCs w:val="36"/>
        </w:rPr>
        <w:t xml:space="preserve">                                     </w:t>
      </w:r>
      <w:r w:rsidR="00AC1D07">
        <w:rPr>
          <w:rFonts w:ascii="Co Headline" w:hAnsi="Co Headline" w:cstheme="minorHAnsi"/>
          <w:b/>
          <w:sz w:val="36"/>
          <w:szCs w:val="36"/>
        </w:rPr>
        <w:tab/>
      </w:r>
      <w:r w:rsidR="00F069A6">
        <w:rPr>
          <w:rFonts w:ascii="Co Headline" w:hAnsi="Co Headline"/>
          <w:b/>
          <w:sz w:val="28"/>
          <w:szCs w:val="28"/>
        </w:rPr>
        <w:t xml:space="preserve"> </w:t>
      </w:r>
    </w:p>
    <w:tbl>
      <w:tblPr>
        <w:tblW w:w="10258"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98"/>
        <w:gridCol w:w="1380"/>
        <w:gridCol w:w="1380"/>
      </w:tblGrid>
      <w:tr w:rsidR="00094E8D" w:rsidRPr="00F069A6" w14:paraId="3BE63C6A" w14:textId="77777777" w:rsidTr="00EE5BD8">
        <w:tc>
          <w:tcPr>
            <w:tcW w:w="7498" w:type="dxa"/>
            <w:tcBorders>
              <w:top w:val="nil"/>
              <w:left w:val="nil"/>
              <w:bottom w:val="single" w:sz="12" w:space="0" w:color="548DD4" w:themeColor="text2" w:themeTint="99"/>
              <w:right w:val="nil"/>
            </w:tcBorders>
            <w:vAlign w:val="center"/>
          </w:tcPr>
          <w:p w14:paraId="351BD31F" w14:textId="77777777" w:rsidR="00094E8D" w:rsidRPr="00CC4EBE" w:rsidRDefault="00094E8D" w:rsidP="00EE5BD8">
            <w:pPr>
              <w:spacing w:before="120" w:after="120" w:line="240" w:lineRule="auto"/>
              <w:ind w:right="-573"/>
              <w:rPr>
                <w:b/>
                <w:color w:val="333300"/>
                <w:sz w:val="18"/>
                <w:szCs w:val="18"/>
                <w:u w:val="single"/>
              </w:rPr>
            </w:pPr>
            <w:r w:rsidRPr="00CC4EBE">
              <w:rPr>
                <w:b/>
                <w:color w:val="333300"/>
                <w:sz w:val="18"/>
                <w:szCs w:val="18"/>
                <w:u w:val="single"/>
              </w:rPr>
              <w:t>Qualifications and Experience</w:t>
            </w:r>
          </w:p>
        </w:tc>
        <w:tc>
          <w:tcPr>
            <w:tcW w:w="1380" w:type="dxa"/>
            <w:tcBorders>
              <w:top w:val="nil"/>
              <w:left w:val="nil"/>
              <w:bottom w:val="single" w:sz="12" w:space="0" w:color="548DD4" w:themeColor="text2" w:themeTint="99"/>
              <w:right w:val="nil"/>
            </w:tcBorders>
            <w:vAlign w:val="center"/>
          </w:tcPr>
          <w:p w14:paraId="077F1386" w14:textId="77777777" w:rsidR="00094E8D" w:rsidRPr="00CC4EBE" w:rsidRDefault="00094E8D" w:rsidP="00EE5BD8">
            <w:pPr>
              <w:spacing w:after="120" w:line="240" w:lineRule="auto"/>
              <w:jc w:val="center"/>
              <w:rPr>
                <w:b/>
                <w:color w:val="333300"/>
                <w:sz w:val="18"/>
                <w:szCs w:val="18"/>
              </w:rPr>
            </w:pPr>
          </w:p>
          <w:p w14:paraId="311CA531" w14:textId="77777777" w:rsidR="00094E8D" w:rsidRPr="00CC4EBE" w:rsidRDefault="00094E8D" w:rsidP="00EE5BD8">
            <w:pPr>
              <w:spacing w:after="120" w:line="240" w:lineRule="auto"/>
              <w:jc w:val="center"/>
              <w:rPr>
                <w:b/>
                <w:color w:val="333300"/>
                <w:sz w:val="18"/>
                <w:szCs w:val="18"/>
              </w:rPr>
            </w:pPr>
            <w:r w:rsidRPr="00CC4EBE">
              <w:rPr>
                <w:b/>
                <w:color w:val="333300"/>
                <w:sz w:val="18"/>
                <w:szCs w:val="18"/>
              </w:rPr>
              <w:t>Essential</w:t>
            </w:r>
          </w:p>
        </w:tc>
        <w:tc>
          <w:tcPr>
            <w:tcW w:w="1380" w:type="dxa"/>
            <w:tcBorders>
              <w:top w:val="nil"/>
              <w:left w:val="nil"/>
              <w:bottom w:val="single" w:sz="12" w:space="0" w:color="548DD4" w:themeColor="text2" w:themeTint="99"/>
              <w:right w:val="nil"/>
            </w:tcBorders>
            <w:vAlign w:val="center"/>
          </w:tcPr>
          <w:p w14:paraId="32FA1468" w14:textId="77777777" w:rsidR="00094E8D" w:rsidRPr="00CC4EBE" w:rsidRDefault="00094E8D" w:rsidP="00EE5BD8">
            <w:pPr>
              <w:spacing w:after="120" w:line="240" w:lineRule="auto"/>
              <w:jc w:val="center"/>
              <w:rPr>
                <w:b/>
                <w:color w:val="333300"/>
                <w:sz w:val="18"/>
                <w:szCs w:val="18"/>
              </w:rPr>
            </w:pPr>
          </w:p>
          <w:p w14:paraId="3EED97D3" w14:textId="77777777" w:rsidR="00094E8D" w:rsidRPr="00CC4EBE" w:rsidRDefault="00094E8D" w:rsidP="00EE5BD8">
            <w:pPr>
              <w:spacing w:after="120" w:line="240" w:lineRule="auto"/>
              <w:jc w:val="center"/>
              <w:rPr>
                <w:b/>
                <w:color w:val="333300"/>
                <w:sz w:val="18"/>
                <w:szCs w:val="18"/>
              </w:rPr>
            </w:pPr>
            <w:r w:rsidRPr="00CC4EBE">
              <w:rPr>
                <w:b/>
                <w:color w:val="333300"/>
                <w:sz w:val="18"/>
                <w:szCs w:val="18"/>
              </w:rPr>
              <w:t>Desirable</w:t>
            </w:r>
          </w:p>
        </w:tc>
      </w:tr>
      <w:tr w:rsidR="00094E8D" w:rsidRPr="00F069A6" w14:paraId="38330CEA" w14:textId="77777777" w:rsidTr="00EE5BD8">
        <w:tc>
          <w:tcPr>
            <w:tcW w:w="7498" w:type="dxa"/>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vAlign w:val="center"/>
          </w:tcPr>
          <w:p w14:paraId="0AA88248" w14:textId="77777777" w:rsidR="00094E8D" w:rsidRPr="00CC4EBE" w:rsidRDefault="00094E8D" w:rsidP="00617D41">
            <w:pPr>
              <w:spacing w:before="120" w:after="120"/>
              <w:ind w:right="-573"/>
              <w:rPr>
                <w:color w:val="333300"/>
                <w:sz w:val="18"/>
                <w:szCs w:val="18"/>
              </w:rPr>
            </w:pPr>
            <w:r w:rsidRPr="00CC4EBE">
              <w:rPr>
                <w:color w:val="333300"/>
                <w:sz w:val="18"/>
                <w:szCs w:val="18"/>
              </w:rPr>
              <w:t>English and Maths GCSE or equivalent at grade C or above</w:t>
            </w:r>
          </w:p>
        </w:tc>
        <w:tc>
          <w:tcPr>
            <w:tcW w:w="1380" w:type="dxa"/>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vAlign w:val="center"/>
          </w:tcPr>
          <w:p w14:paraId="7D9ABA7A" w14:textId="77777777" w:rsidR="00094E8D" w:rsidRPr="00CC4EBE" w:rsidRDefault="00094E8D" w:rsidP="00617D41">
            <w:pPr>
              <w:jc w:val="center"/>
              <w:rPr>
                <w:b/>
                <w:color w:val="333300"/>
                <w:sz w:val="18"/>
                <w:szCs w:val="18"/>
              </w:rPr>
            </w:pPr>
            <w:r w:rsidRPr="00CC4EBE">
              <w:rPr>
                <w:b/>
                <w:color w:val="333300"/>
                <w:sz w:val="18"/>
                <w:szCs w:val="18"/>
              </w:rPr>
              <w:sym w:font="Wingdings 2" w:char="F050"/>
            </w:r>
          </w:p>
        </w:tc>
        <w:tc>
          <w:tcPr>
            <w:tcW w:w="1380" w:type="dxa"/>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vAlign w:val="center"/>
          </w:tcPr>
          <w:p w14:paraId="33F0CE9C" w14:textId="77777777" w:rsidR="00094E8D" w:rsidRPr="00CC4EBE" w:rsidRDefault="00094E8D" w:rsidP="00617D41">
            <w:pPr>
              <w:jc w:val="center"/>
              <w:rPr>
                <w:b/>
                <w:color w:val="333300"/>
                <w:sz w:val="18"/>
                <w:szCs w:val="18"/>
              </w:rPr>
            </w:pPr>
          </w:p>
        </w:tc>
      </w:tr>
      <w:tr w:rsidR="00EC35E1" w:rsidRPr="00F069A6" w14:paraId="69611CEF" w14:textId="77777777" w:rsidTr="00EE5BD8">
        <w:tc>
          <w:tcPr>
            <w:tcW w:w="7498" w:type="dxa"/>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vAlign w:val="center"/>
          </w:tcPr>
          <w:p w14:paraId="19834979" w14:textId="7A3459DD" w:rsidR="00EC35E1" w:rsidRPr="00CC4EBE" w:rsidRDefault="00EC35E1" w:rsidP="00EC35E1">
            <w:pPr>
              <w:spacing w:before="120" w:after="120"/>
              <w:ind w:right="-573"/>
              <w:rPr>
                <w:color w:val="333300"/>
                <w:sz w:val="18"/>
                <w:szCs w:val="18"/>
              </w:rPr>
            </w:pPr>
            <w:r>
              <w:rPr>
                <w:color w:val="333300"/>
                <w:sz w:val="18"/>
                <w:szCs w:val="18"/>
              </w:rPr>
              <w:t xml:space="preserve">Hold a </w:t>
            </w:r>
            <w:r w:rsidR="00242757">
              <w:rPr>
                <w:color w:val="333300"/>
                <w:sz w:val="18"/>
                <w:szCs w:val="18"/>
              </w:rPr>
              <w:t>higher-level</w:t>
            </w:r>
            <w:r>
              <w:rPr>
                <w:color w:val="333300"/>
                <w:sz w:val="18"/>
                <w:szCs w:val="18"/>
              </w:rPr>
              <w:t xml:space="preserve"> qualification in specific Vocational Area</w:t>
            </w:r>
          </w:p>
        </w:tc>
        <w:tc>
          <w:tcPr>
            <w:tcW w:w="1380" w:type="dxa"/>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vAlign w:val="center"/>
          </w:tcPr>
          <w:p w14:paraId="5CA65FFA" w14:textId="77777777" w:rsidR="00EC35E1" w:rsidRPr="00CC4EBE" w:rsidRDefault="00EC35E1" w:rsidP="00EC35E1">
            <w:pPr>
              <w:jc w:val="center"/>
              <w:rPr>
                <w:b/>
                <w:color w:val="333300"/>
                <w:sz w:val="18"/>
                <w:szCs w:val="18"/>
              </w:rPr>
            </w:pPr>
            <w:r w:rsidRPr="00CC4EBE">
              <w:rPr>
                <w:b/>
                <w:color w:val="333300"/>
                <w:sz w:val="18"/>
                <w:szCs w:val="18"/>
              </w:rPr>
              <w:sym w:font="Wingdings 2" w:char="F050"/>
            </w:r>
          </w:p>
        </w:tc>
        <w:tc>
          <w:tcPr>
            <w:tcW w:w="1380" w:type="dxa"/>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vAlign w:val="center"/>
          </w:tcPr>
          <w:p w14:paraId="75BCDC6C" w14:textId="77777777" w:rsidR="00EC35E1" w:rsidRPr="00CC4EBE" w:rsidRDefault="00EC35E1" w:rsidP="00EC35E1">
            <w:pPr>
              <w:jc w:val="center"/>
              <w:rPr>
                <w:b/>
                <w:color w:val="333300"/>
                <w:sz w:val="18"/>
                <w:szCs w:val="18"/>
              </w:rPr>
            </w:pPr>
          </w:p>
        </w:tc>
      </w:tr>
      <w:tr w:rsidR="00EC35E1" w:rsidRPr="00F069A6" w14:paraId="6882E8B7" w14:textId="77777777" w:rsidTr="00EE5BD8">
        <w:tc>
          <w:tcPr>
            <w:tcW w:w="7498" w:type="dxa"/>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vAlign w:val="center"/>
          </w:tcPr>
          <w:p w14:paraId="4D9FE6D9" w14:textId="77777777" w:rsidR="00EC35E1" w:rsidRPr="00CC4EBE" w:rsidRDefault="00EC35E1" w:rsidP="00EC35E1">
            <w:pPr>
              <w:spacing w:before="120" w:after="120"/>
              <w:ind w:right="-573"/>
              <w:rPr>
                <w:color w:val="333300"/>
                <w:sz w:val="18"/>
                <w:szCs w:val="18"/>
              </w:rPr>
            </w:pPr>
            <w:r>
              <w:rPr>
                <w:color w:val="333300"/>
                <w:sz w:val="18"/>
                <w:szCs w:val="18"/>
              </w:rPr>
              <w:t>Hold or be working towards a PGCE / Cert.Ed. qualification</w:t>
            </w:r>
          </w:p>
        </w:tc>
        <w:tc>
          <w:tcPr>
            <w:tcW w:w="1380" w:type="dxa"/>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vAlign w:val="center"/>
          </w:tcPr>
          <w:p w14:paraId="0A67ED80" w14:textId="77777777" w:rsidR="00EC35E1" w:rsidRPr="00CC4EBE" w:rsidRDefault="00EC35E1" w:rsidP="00EC35E1">
            <w:pPr>
              <w:jc w:val="center"/>
              <w:rPr>
                <w:b/>
                <w:color w:val="333300"/>
                <w:sz w:val="18"/>
                <w:szCs w:val="18"/>
              </w:rPr>
            </w:pPr>
            <w:r w:rsidRPr="00CC4EBE">
              <w:rPr>
                <w:b/>
                <w:color w:val="333300"/>
                <w:sz w:val="18"/>
                <w:szCs w:val="18"/>
              </w:rPr>
              <w:sym w:font="Wingdings 2" w:char="F050"/>
            </w:r>
          </w:p>
        </w:tc>
        <w:tc>
          <w:tcPr>
            <w:tcW w:w="1380" w:type="dxa"/>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vAlign w:val="center"/>
          </w:tcPr>
          <w:p w14:paraId="500EF2BC" w14:textId="77777777" w:rsidR="00EC35E1" w:rsidRPr="00CC4EBE" w:rsidRDefault="00EC35E1" w:rsidP="00EC35E1">
            <w:pPr>
              <w:jc w:val="center"/>
              <w:rPr>
                <w:b/>
                <w:color w:val="333300"/>
                <w:sz w:val="18"/>
                <w:szCs w:val="18"/>
              </w:rPr>
            </w:pPr>
          </w:p>
        </w:tc>
      </w:tr>
      <w:tr w:rsidR="00EC35E1" w:rsidRPr="00F069A6" w14:paraId="6F853234" w14:textId="77777777" w:rsidTr="00EE5BD8">
        <w:tc>
          <w:tcPr>
            <w:tcW w:w="7498" w:type="dxa"/>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vAlign w:val="center"/>
          </w:tcPr>
          <w:p w14:paraId="0126AD32" w14:textId="77777777" w:rsidR="00EC35E1" w:rsidRPr="00CC4EBE" w:rsidRDefault="00EC35E1" w:rsidP="00EC35E1">
            <w:pPr>
              <w:spacing w:before="120" w:after="120"/>
              <w:ind w:right="-573"/>
              <w:rPr>
                <w:color w:val="333300"/>
                <w:sz w:val="18"/>
                <w:szCs w:val="18"/>
              </w:rPr>
            </w:pPr>
            <w:r w:rsidRPr="003632A6">
              <w:rPr>
                <w:color w:val="333300"/>
                <w:sz w:val="18"/>
                <w:szCs w:val="18"/>
              </w:rPr>
              <w:t>OR</w:t>
            </w:r>
            <w:r>
              <w:rPr>
                <w:color w:val="333300"/>
                <w:sz w:val="18"/>
                <w:szCs w:val="18"/>
              </w:rPr>
              <w:t xml:space="preserve"> Hold or be working towards PTLLS / CTLLS / DTLLS qualification</w:t>
            </w:r>
          </w:p>
        </w:tc>
        <w:tc>
          <w:tcPr>
            <w:tcW w:w="1380" w:type="dxa"/>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vAlign w:val="center"/>
          </w:tcPr>
          <w:p w14:paraId="43CEFC2E" w14:textId="77777777" w:rsidR="00EC35E1" w:rsidRPr="00CC4EBE" w:rsidRDefault="00EC35E1" w:rsidP="00EC35E1">
            <w:pPr>
              <w:jc w:val="center"/>
              <w:rPr>
                <w:b/>
                <w:color w:val="333300"/>
                <w:sz w:val="18"/>
                <w:szCs w:val="18"/>
              </w:rPr>
            </w:pPr>
            <w:r w:rsidRPr="00CC4EBE">
              <w:rPr>
                <w:b/>
                <w:color w:val="333300"/>
                <w:sz w:val="18"/>
                <w:szCs w:val="18"/>
              </w:rPr>
              <w:sym w:font="Wingdings 2" w:char="F050"/>
            </w:r>
          </w:p>
        </w:tc>
        <w:tc>
          <w:tcPr>
            <w:tcW w:w="1380" w:type="dxa"/>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vAlign w:val="center"/>
          </w:tcPr>
          <w:p w14:paraId="76AD4035" w14:textId="77777777" w:rsidR="00EC35E1" w:rsidRPr="00CC4EBE" w:rsidRDefault="00EC35E1" w:rsidP="00EC35E1">
            <w:pPr>
              <w:jc w:val="center"/>
              <w:rPr>
                <w:b/>
                <w:color w:val="333300"/>
                <w:sz w:val="18"/>
                <w:szCs w:val="18"/>
              </w:rPr>
            </w:pPr>
          </w:p>
        </w:tc>
      </w:tr>
      <w:tr w:rsidR="00EC35E1" w:rsidRPr="00F069A6" w14:paraId="57F2E600" w14:textId="77777777" w:rsidTr="00EE5BD8">
        <w:tc>
          <w:tcPr>
            <w:tcW w:w="7498" w:type="dxa"/>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vAlign w:val="center"/>
          </w:tcPr>
          <w:p w14:paraId="63E3E5F5" w14:textId="77777777" w:rsidR="00EC35E1" w:rsidRPr="00CC4EBE" w:rsidRDefault="00EC35E1" w:rsidP="00EC35E1">
            <w:pPr>
              <w:spacing w:before="120" w:after="120"/>
              <w:ind w:right="-573"/>
              <w:rPr>
                <w:color w:val="333300"/>
                <w:sz w:val="18"/>
                <w:szCs w:val="18"/>
              </w:rPr>
            </w:pPr>
            <w:r>
              <w:rPr>
                <w:color w:val="333300"/>
                <w:sz w:val="18"/>
                <w:szCs w:val="18"/>
              </w:rPr>
              <w:t>Educated to Degree level or above</w:t>
            </w:r>
          </w:p>
        </w:tc>
        <w:tc>
          <w:tcPr>
            <w:tcW w:w="1380" w:type="dxa"/>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vAlign w:val="center"/>
          </w:tcPr>
          <w:p w14:paraId="38F9C597" w14:textId="77777777" w:rsidR="00EC35E1" w:rsidRPr="00CC4EBE" w:rsidRDefault="00EC35E1" w:rsidP="00EC35E1">
            <w:pPr>
              <w:jc w:val="center"/>
              <w:rPr>
                <w:b/>
                <w:color w:val="333300"/>
                <w:sz w:val="18"/>
                <w:szCs w:val="18"/>
              </w:rPr>
            </w:pPr>
          </w:p>
        </w:tc>
        <w:tc>
          <w:tcPr>
            <w:tcW w:w="1380" w:type="dxa"/>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vAlign w:val="center"/>
          </w:tcPr>
          <w:p w14:paraId="611E06AC" w14:textId="77777777" w:rsidR="00EC35E1" w:rsidRPr="00CC4EBE" w:rsidRDefault="00EC35E1" w:rsidP="00EC35E1">
            <w:pPr>
              <w:jc w:val="center"/>
              <w:rPr>
                <w:b/>
                <w:color w:val="333300"/>
                <w:sz w:val="18"/>
                <w:szCs w:val="18"/>
              </w:rPr>
            </w:pPr>
            <w:r w:rsidRPr="00CC4EBE">
              <w:rPr>
                <w:b/>
                <w:color w:val="333300"/>
                <w:sz w:val="18"/>
                <w:szCs w:val="18"/>
              </w:rPr>
              <w:sym w:font="Wingdings 2" w:char="F050"/>
            </w:r>
          </w:p>
        </w:tc>
      </w:tr>
      <w:tr w:rsidR="00EC35E1" w:rsidRPr="00F069A6" w14:paraId="08FBFE11" w14:textId="77777777" w:rsidTr="00EE5BD8">
        <w:tc>
          <w:tcPr>
            <w:tcW w:w="7498" w:type="dxa"/>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vAlign w:val="center"/>
          </w:tcPr>
          <w:p w14:paraId="1C6E6EF6" w14:textId="77777777" w:rsidR="00EC35E1" w:rsidRPr="00CC4EBE" w:rsidRDefault="00EC35E1" w:rsidP="00EC35E1">
            <w:pPr>
              <w:spacing w:before="120" w:after="120"/>
              <w:ind w:right="-573"/>
              <w:rPr>
                <w:color w:val="333300"/>
                <w:sz w:val="18"/>
                <w:szCs w:val="18"/>
              </w:rPr>
            </w:pPr>
            <w:r w:rsidRPr="00CC4EBE">
              <w:rPr>
                <w:color w:val="333300"/>
                <w:sz w:val="18"/>
                <w:szCs w:val="18"/>
              </w:rPr>
              <w:t>Experience of people with learning disabilities</w:t>
            </w:r>
          </w:p>
        </w:tc>
        <w:tc>
          <w:tcPr>
            <w:tcW w:w="1380" w:type="dxa"/>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vAlign w:val="center"/>
          </w:tcPr>
          <w:p w14:paraId="53A3887E" w14:textId="77777777" w:rsidR="00EC35E1" w:rsidRPr="00CC4EBE" w:rsidRDefault="00EC35E1" w:rsidP="00EC35E1">
            <w:pPr>
              <w:jc w:val="center"/>
              <w:rPr>
                <w:b/>
                <w:color w:val="333300"/>
                <w:sz w:val="18"/>
                <w:szCs w:val="18"/>
              </w:rPr>
            </w:pPr>
          </w:p>
        </w:tc>
        <w:tc>
          <w:tcPr>
            <w:tcW w:w="1380" w:type="dxa"/>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vAlign w:val="center"/>
          </w:tcPr>
          <w:p w14:paraId="43B81B4C" w14:textId="77777777" w:rsidR="00EC35E1" w:rsidRPr="00CC4EBE" w:rsidRDefault="00EC35E1" w:rsidP="00EC35E1">
            <w:pPr>
              <w:jc w:val="center"/>
              <w:rPr>
                <w:b/>
                <w:color w:val="333300"/>
                <w:sz w:val="18"/>
                <w:szCs w:val="18"/>
              </w:rPr>
            </w:pPr>
            <w:r w:rsidRPr="00CC4EBE">
              <w:rPr>
                <w:b/>
                <w:color w:val="333300"/>
                <w:sz w:val="18"/>
                <w:szCs w:val="18"/>
              </w:rPr>
              <w:sym w:font="Wingdings 2" w:char="F050"/>
            </w:r>
          </w:p>
        </w:tc>
      </w:tr>
      <w:tr w:rsidR="00EC35E1" w:rsidRPr="00F069A6" w14:paraId="765B36BC" w14:textId="77777777" w:rsidTr="00EE5BD8">
        <w:tc>
          <w:tcPr>
            <w:tcW w:w="7498" w:type="dxa"/>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vAlign w:val="center"/>
          </w:tcPr>
          <w:p w14:paraId="464E8248" w14:textId="77777777" w:rsidR="00EC35E1" w:rsidRPr="00CC4EBE" w:rsidRDefault="00EC35E1" w:rsidP="00EC35E1">
            <w:pPr>
              <w:spacing w:before="120" w:after="120"/>
              <w:ind w:right="-573"/>
              <w:rPr>
                <w:color w:val="333300"/>
                <w:sz w:val="18"/>
                <w:szCs w:val="18"/>
              </w:rPr>
            </w:pPr>
            <w:r w:rsidRPr="00CC4EBE">
              <w:rPr>
                <w:color w:val="333300"/>
                <w:sz w:val="18"/>
                <w:szCs w:val="18"/>
              </w:rPr>
              <w:t>Experience of working within Further Education</w:t>
            </w:r>
          </w:p>
        </w:tc>
        <w:tc>
          <w:tcPr>
            <w:tcW w:w="1380" w:type="dxa"/>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vAlign w:val="center"/>
          </w:tcPr>
          <w:p w14:paraId="4CE8CF29" w14:textId="77777777" w:rsidR="00EC35E1" w:rsidRPr="00CC4EBE" w:rsidRDefault="00EC35E1" w:rsidP="00EC35E1">
            <w:pPr>
              <w:jc w:val="center"/>
              <w:rPr>
                <w:b/>
                <w:color w:val="333300"/>
                <w:sz w:val="18"/>
                <w:szCs w:val="18"/>
              </w:rPr>
            </w:pPr>
          </w:p>
        </w:tc>
        <w:tc>
          <w:tcPr>
            <w:tcW w:w="1380" w:type="dxa"/>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vAlign w:val="center"/>
          </w:tcPr>
          <w:p w14:paraId="1A602AEB" w14:textId="77777777" w:rsidR="00EC35E1" w:rsidRPr="00CC4EBE" w:rsidRDefault="00EC35E1" w:rsidP="00EC35E1">
            <w:pPr>
              <w:jc w:val="center"/>
              <w:rPr>
                <w:b/>
                <w:color w:val="333300"/>
                <w:sz w:val="18"/>
                <w:szCs w:val="18"/>
              </w:rPr>
            </w:pPr>
            <w:r w:rsidRPr="00CC4EBE">
              <w:rPr>
                <w:b/>
                <w:color w:val="333300"/>
                <w:sz w:val="18"/>
                <w:szCs w:val="18"/>
              </w:rPr>
              <w:sym w:font="Wingdings 2" w:char="F050"/>
            </w:r>
          </w:p>
        </w:tc>
      </w:tr>
      <w:tr w:rsidR="00EC35E1" w:rsidRPr="00F069A6" w14:paraId="16EB1B59" w14:textId="77777777" w:rsidTr="00EE5BD8">
        <w:tc>
          <w:tcPr>
            <w:tcW w:w="7498" w:type="dxa"/>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vAlign w:val="center"/>
          </w:tcPr>
          <w:p w14:paraId="244FC16F" w14:textId="77777777" w:rsidR="00EC35E1" w:rsidRPr="00CC4EBE" w:rsidRDefault="00EC35E1" w:rsidP="00EC35E1">
            <w:pPr>
              <w:spacing w:before="120" w:after="120"/>
              <w:ind w:right="-573"/>
              <w:rPr>
                <w:color w:val="333300"/>
                <w:sz w:val="18"/>
                <w:szCs w:val="18"/>
              </w:rPr>
            </w:pPr>
            <w:r w:rsidRPr="00CC4EBE">
              <w:rPr>
                <w:color w:val="333300"/>
                <w:sz w:val="18"/>
                <w:szCs w:val="18"/>
              </w:rPr>
              <w:t xml:space="preserve">Experience </w:t>
            </w:r>
            <w:r>
              <w:rPr>
                <w:color w:val="333300"/>
                <w:sz w:val="18"/>
                <w:szCs w:val="18"/>
              </w:rPr>
              <w:t xml:space="preserve">of teaching Functional Skills </w:t>
            </w:r>
          </w:p>
        </w:tc>
        <w:tc>
          <w:tcPr>
            <w:tcW w:w="1380" w:type="dxa"/>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vAlign w:val="center"/>
          </w:tcPr>
          <w:p w14:paraId="22BC91F9" w14:textId="77777777" w:rsidR="00EC35E1" w:rsidRPr="00CC4EBE" w:rsidRDefault="00EC35E1" w:rsidP="00EC35E1">
            <w:pPr>
              <w:jc w:val="center"/>
              <w:rPr>
                <w:b/>
                <w:color w:val="333300"/>
                <w:sz w:val="18"/>
                <w:szCs w:val="18"/>
              </w:rPr>
            </w:pPr>
          </w:p>
        </w:tc>
        <w:tc>
          <w:tcPr>
            <w:tcW w:w="1380" w:type="dxa"/>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vAlign w:val="center"/>
          </w:tcPr>
          <w:p w14:paraId="3738BE59" w14:textId="77777777" w:rsidR="00EC35E1" w:rsidRPr="00CC4EBE" w:rsidRDefault="00EC35E1" w:rsidP="00EC35E1">
            <w:pPr>
              <w:jc w:val="center"/>
              <w:rPr>
                <w:b/>
                <w:color w:val="333300"/>
                <w:sz w:val="18"/>
                <w:szCs w:val="18"/>
              </w:rPr>
            </w:pPr>
            <w:r w:rsidRPr="00CC4EBE">
              <w:rPr>
                <w:b/>
                <w:color w:val="333300"/>
                <w:sz w:val="18"/>
                <w:szCs w:val="18"/>
              </w:rPr>
              <w:sym w:font="Wingdings 2" w:char="F050"/>
            </w:r>
          </w:p>
        </w:tc>
      </w:tr>
      <w:tr w:rsidR="00EC35E1" w:rsidRPr="00F069A6" w14:paraId="2FBA0E85" w14:textId="77777777" w:rsidTr="00EE5BD8">
        <w:tc>
          <w:tcPr>
            <w:tcW w:w="7498" w:type="dxa"/>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vAlign w:val="center"/>
          </w:tcPr>
          <w:p w14:paraId="5484F5F4" w14:textId="77777777" w:rsidR="00EC35E1" w:rsidRPr="00CC4EBE" w:rsidRDefault="00EC35E1" w:rsidP="00EC35E1">
            <w:pPr>
              <w:spacing w:before="120" w:after="120"/>
              <w:ind w:right="-573"/>
              <w:rPr>
                <w:color w:val="333300"/>
                <w:sz w:val="18"/>
                <w:szCs w:val="18"/>
              </w:rPr>
            </w:pPr>
            <w:r w:rsidRPr="00CC4EBE">
              <w:rPr>
                <w:color w:val="333300"/>
                <w:sz w:val="18"/>
                <w:szCs w:val="18"/>
              </w:rPr>
              <w:t xml:space="preserve">Hold or be working towards ECDL </w:t>
            </w:r>
            <w:r w:rsidR="00EE5BD8">
              <w:rPr>
                <w:color w:val="333300"/>
                <w:sz w:val="18"/>
                <w:szCs w:val="18"/>
              </w:rPr>
              <w:t>or equivalent IT</w:t>
            </w:r>
            <w:r w:rsidRPr="00CC4EBE">
              <w:rPr>
                <w:color w:val="333300"/>
                <w:sz w:val="18"/>
                <w:szCs w:val="18"/>
              </w:rPr>
              <w:t xml:space="preserve"> qualification</w:t>
            </w:r>
          </w:p>
        </w:tc>
        <w:tc>
          <w:tcPr>
            <w:tcW w:w="1380" w:type="dxa"/>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vAlign w:val="center"/>
          </w:tcPr>
          <w:p w14:paraId="0BDC7C91" w14:textId="77777777" w:rsidR="00EC35E1" w:rsidRPr="00CC4EBE" w:rsidRDefault="00EC35E1" w:rsidP="00EC35E1">
            <w:pPr>
              <w:jc w:val="center"/>
              <w:rPr>
                <w:b/>
                <w:color w:val="333300"/>
                <w:sz w:val="18"/>
                <w:szCs w:val="18"/>
              </w:rPr>
            </w:pPr>
          </w:p>
        </w:tc>
        <w:tc>
          <w:tcPr>
            <w:tcW w:w="1380" w:type="dxa"/>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vAlign w:val="center"/>
          </w:tcPr>
          <w:p w14:paraId="24A381DF" w14:textId="77777777" w:rsidR="00EC35E1" w:rsidRPr="00CC4EBE" w:rsidRDefault="00EC35E1" w:rsidP="00EC35E1">
            <w:pPr>
              <w:jc w:val="center"/>
              <w:rPr>
                <w:b/>
                <w:color w:val="333300"/>
                <w:sz w:val="18"/>
                <w:szCs w:val="18"/>
              </w:rPr>
            </w:pPr>
            <w:r w:rsidRPr="00CC4EBE">
              <w:rPr>
                <w:b/>
                <w:color w:val="333300"/>
                <w:sz w:val="18"/>
                <w:szCs w:val="18"/>
              </w:rPr>
              <w:sym w:font="Wingdings 2" w:char="F050"/>
            </w:r>
          </w:p>
        </w:tc>
      </w:tr>
      <w:tr w:rsidR="00EC35E1" w:rsidRPr="00F069A6" w14:paraId="650F9A79" w14:textId="77777777" w:rsidTr="00EE5BD8">
        <w:tc>
          <w:tcPr>
            <w:tcW w:w="7498" w:type="dxa"/>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vAlign w:val="center"/>
          </w:tcPr>
          <w:p w14:paraId="0FCBDB3D" w14:textId="77777777" w:rsidR="00EC35E1" w:rsidRPr="00CC4EBE" w:rsidRDefault="00EC35E1" w:rsidP="00EC35E1">
            <w:pPr>
              <w:spacing w:before="120" w:after="120"/>
              <w:ind w:right="-573"/>
              <w:rPr>
                <w:color w:val="333300"/>
                <w:sz w:val="18"/>
                <w:szCs w:val="18"/>
              </w:rPr>
            </w:pPr>
            <w:r w:rsidRPr="00CC4EBE">
              <w:rPr>
                <w:color w:val="333300"/>
                <w:sz w:val="18"/>
                <w:szCs w:val="18"/>
              </w:rPr>
              <w:t>Hold or be working towards a Basic First Aid Certificate</w:t>
            </w:r>
          </w:p>
        </w:tc>
        <w:tc>
          <w:tcPr>
            <w:tcW w:w="1380" w:type="dxa"/>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vAlign w:val="center"/>
          </w:tcPr>
          <w:p w14:paraId="1AA65B40" w14:textId="77777777" w:rsidR="00EC35E1" w:rsidRPr="00CC4EBE" w:rsidRDefault="00EC35E1" w:rsidP="00EC35E1">
            <w:pPr>
              <w:jc w:val="center"/>
              <w:rPr>
                <w:b/>
                <w:color w:val="333300"/>
                <w:sz w:val="18"/>
                <w:szCs w:val="18"/>
              </w:rPr>
            </w:pPr>
          </w:p>
        </w:tc>
        <w:tc>
          <w:tcPr>
            <w:tcW w:w="1380" w:type="dxa"/>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vAlign w:val="center"/>
          </w:tcPr>
          <w:p w14:paraId="7B07608A" w14:textId="77777777" w:rsidR="00EC35E1" w:rsidRPr="00CC4EBE" w:rsidRDefault="00EC35E1" w:rsidP="00EC35E1">
            <w:pPr>
              <w:jc w:val="center"/>
              <w:rPr>
                <w:b/>
                <w:color w:val="333300"/>
                <w:sz w:val="18"/>
                <w:szCs w:val="18"/>
              </w:rPr>
            </w:pPr>
            <w:r w:rsidRPr="00CC4EBE">
              <w:rPr>
                <w:b/>
                <w:color w:val="333300"/>
                <w:sz w:val="18"/>
                <w:szCs w:val="18"/>
              </w:rPr>
              <w:sym w:font="Wingdings 2" w:char="F050"/>
            </w:r>
          </w:p>
        </w:tc>
      </w:tr>
      <w:tr w:rsidR="00EC35E1" w:rsidRPr="00F069A6" w14:paraId="1F20B6E4" w14:textId="77777777" w:rsidTr="00EE5BD8">
        <w:tc>
          <w:tcPr>
            <w:tcW w:w="7498" w:type="dxa"/>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vAlign w:val="center"/>
          </w:tcPr>
          <w:p w14:paraId="22A5F60A" w14:textId="77777777" w:rsidR="00EC35E1" w:rsidRPr="00CC4EBE" w:rsidRDefault="00EC35E1" w:rsidP="00EC35E1">
            <w:pPr>
              <w:spacing w:before="120" w:after="120"/>
              <w:ind w:right="-573"/>
              <w:rPr>
                <w:color w:val="333300"/>
                <w:sz w:val="18"/>
                <w:szCs w:val="18"/>
              </w:rPr>
            </w:pPr>
            <w:r>
              <w:rPr>
                <w:color w:val="333300"/>
                <w:sz w:val="18"/>
                <w:szCs w:val="18"/>
              </w:rPr>
              <w:t>Hold or be working towards qualifications in Safeguarding and Prevent</w:t>
            </w:r>
          </w:p>
        </w:tc>
        <w:tc>
          <w:tcPr>
            <w:tcW w:w="1380" w:type="dxa"/>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vAlign w:val="center"/>
          </w:tcPr>
          <w:p w14:paraId="53DCAE8E" w14:textId="77777777" w:rsidR="00EC35E1" w:rsidRPr="00CC4EBE" w:rsidRDefault="00EC35E1" w:rsidP="00EC35E1">
            <w:pPr>
              <w:jc w:val="center"/>
              <w:rPr>
                <w:b/>
                <w:color w:val="333300"/>
                <w:sz w:val="18"/>
                <w:szCs w:val="18"/>
              </w:rPr>
            </w:pPr>
          </w:p>
        </w:tc>
        <w:tc>
          <w:tcPr>
            <w:tcW w:w="1380" w:type="dxa"/>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vAlign w:val="center"/>
          </w:tcPr>
          <w:p w14:paraId="54215E05" w14:textId="77777777" w:rsidR="00EC35E1" w:rsidRPr="00CC4EBE" w:rsidRDefault="00EC35E1" w:rsidP="00EC35E1">
            <w:pPr>
              <w:jc w:val="center"/>
              <w:rPr>
                <w:b/>
                <w:color w:val="333300"/>
                <w:sz w:val="18"/>
                <w:szCs w:val="18"/>
              </w:rPr>
            </w:pPr>
            <w:r w:rsidRPr="00CC4EBE">
              <w:rPr>
                <w:b/>
                <w:color w:val="333300"/>
                <w:sz w:val="18"/>
                <w:szCs w:val="18"/>
              </w:rPr>
              <w:sym w:font="Wingdings 2" w:char="F050"/>
            </w:r>
          </w:p>
        </w:tc>
      </w:tr>
      <w:tr w:rsidR="00EC35E1" w:rsidRPr="00CC4EBE" w14:paraId="038A6D96" w14:textId="77777777" w:rsidTr="00EE5BD8">
        <w:tc>
          <w:tcPr>
            <w:tcW w:w="7498" w:type="dxa"/>
            <w:tcBorders>
              <w:top w:val="nil"/>
              <w:left w:val="nil"/>
              <w:bottom w:val="single" w:sz="12" w:space="0" w:color="548DD4" w:themeColor="text2" w:themeTint="99"/>
              <w:right w:val="nil"/>
            </w:tcBorders>
            <w:vAlign w:val="center"/>
          </w:tcPr>
          <w:p w14:paraId="451510D6" w14:textId="77777777" w:rsidR="00EC35E1" w:rsidRPr="00CC4EBE" w:rsidRDefault="00EC35E1" w:rsidP="00EC35E1">
            <w:pPr>
              <w:spacing w:before="120" w:after="120"/>
              <w:ind w:right="-573"/>
              <w:rPr>
                <w:b/>
                <w:color w:val="333300"/>
                <w:sz w:val="18"/>
                <w:szCs w:val="18"/>
                <w:u w:val="single"/>
              </w:rPr>
            </w:pPr>
            <w:r w:rsidRPr="00CC4EBE">
              <w:rPr>
                <w:b/>
                <w:color w:val="333300"/>
                <w:sz w:val="18"/>
                <w:szCs w:val="18"/>
                <w:u w:val="single"/>
              </w:rPr>
              <w:t>Knowledge and Skills</w:t>
            </w:r>
          </w:p>
        </w:tc>
        <w:tc>
          <w:tcPr>
            <w:tcW w:w="1380" w:type="dxa"/>
            <w:tcBorders>
              <w:top w:val="nil"/>
              <w:left w:val="nil"/>
              <w:bottom w:val="single" w:sz="12" w:space="0" w:color="548DD4" w:themeColor="text2" w:themeTint="99"/>
              <w:right w:val="nil"/>
            </w:tcBorders>
            <w:vAlign w:val="center"/>
          </w:tcPr>
          <w:p w14:paraId="5433AA92" w14:textId="77777777" w:rsidR="00EC35E1" w:rsidRPr="00CC4EBE" w:rsidRDefault="00EC35E1" w:rsidP="00EC35E1">
            <w:pPr>
              <w:spacing w:after="120"/>
              <w:rPr>
                <w:b/>
                <w:color w:val="333300"/>
                <w:sz w:val="18"/>
                <w:szCs w:val="18"/>
              </w:rPr>
            </w:pPr>
          </w:p>
          <w:p w14:paraId="5D239228" w14:textId="77777777" w:rsidR="00EC35E1" w:rsidRPr="00CC4EBE" w:rsidRDefault="00EC35E1" w:rsidP="00EC35E1">
            <w:pPr>
              <w:spacing w:after="120"/>
              <w:jc w:val="center"/>
              <w:rPr>
                <w:b/>
                <w:color w:val="333300"/>
                <w:sz w:val="18"/>
                <w:szCs w:val="18"/>
              </w:rPr>
            </w:pPr>
            <w:r w:rsidRPr="00CC4EBE">
              <w:rPr>
                <w:b/>
                <w:color w:val="333300"/>
                <w:sz w:val="18"/>
                <w:szCs w:val="18"/>
              </w:rPr>
              <w:t>Essential</w:t>
            </w:r>
          </w:p>
        </w:tc>
        <w:tc>
          <w:tcPr>
            <w:tcW w:w="1380" w:type="dxa"/>
            <w:tcBorders>
              <w:top w:val="nil"/>
              <w:left w:val="nil"/>
              <w:bottom w:val="single" w:sz="12" w:space="0" w:color="548DD4" w:themeColor="text2" w:themeTint="99"/>
              <w:right w:val="nil"/>
            </w:tcBorders>
            <w:vAlign w:val="center"/>
          </w:tcPr>
          <w:p w14:paraId="38AAF0AF" w14:textId="77777777" w:rsidR="00EC35E1" w:rsidRPr="00CC4EBE" w:rsidRDefault="00EC35E1" w:rsidP="00EC35E1">
            <w:pPr>
              <w:spacing w:after="120"/>
              <w:jc w:val="center"/>
              <w:rPr>
                <w:b/>
                <w:color w:val="333300"/>
                <w:sz w:val="18"/>
                <w:szCs w:val="18"/>
              </w:rPr>
            </w:pPr>
          </w:p>
          <w:p w14:paraId="10E02F7C" w14:textId="77777777" w:rsidR="00EC35E1" w:rsidRPr="00CC4EBE" w:rsidRDefault="00EC35E1" w:rsidP="00EC35E1">
            <w:pPr>
              <w:spacing w:after="120"/>
              <w:jc w:val="center"/>
              <w:rPr>
                <w:b/>
                <w:color w:val="333300"/>
                <w:sz w:val="18"/>
                <w:szCs w:val="18"/>
              </w:rPr>
            </w:pPr>
            <w:r w:rsidRPr="00CC4EBE">
              <w:rPr>
                <w:b/>
                <w:color w:val="333300"/>
                <w:sz w:val="18"/>
                <w:szCs w:val="18"/>
              </w:rPr>
              <w:t>Desirable</w:t>
            </w:r>
          </w:p>
        </w:tc>
      </w:tr>
      <w:tr w:rsidR="00EC35E1" w:rsidRPr="00CC4EBE" w14:paraId="304C70D7" w14:textId="77777777" w:rsidTr="00EE5BD8">
        <w:tc>
          <w:tcPr>
            <w:tcW w:w="7498" w:type="dxa"/>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vAlign w:val="center"/>
          </w:tcPr>
          <w:p w14:paraId="709AB62E" w14:textId="77777777" w:rsidR="00EC35E1" w:rsidRPr="00CC4EBE" w:rsidRDefault="00EC35E1" w:rsidP="00EC35E1">
            <w:pPr>
              <w:spacing w:before="120" w:after="120"/>
              <w:ind w:right="-573"/>
              <w:rPr>
                <w:color w:val="333300"/>
                <w:sz w:val="18"/>
                <w:szCs w:val="18"/>
              </w:rPr>
            </w:pPr>
            <w:r>
              <w:rPr>
                <w:color w:val="333300"/>
                <w:sz w:val="18"/>
                <w:szCs w:val="18"/>
              </w:rPr>
              <w:t>Previous experience of delivering accredited learning</w:t>
            </w:r>
          </w:p>
        </w:tc>
        <w:tc>
          <w:tcPr>
            <w:tcW w:w="1380" w:type="dxa"/>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vAlign w:val="center"/>
          </w:tcPr>
          <w:p w14:paraId="7A4C06BB" w14:textId="77777777" w:rsidR="00EC35E1" w:rsidRPr="00CC4EBE" w:rsidRDefault="00EC35E1" w:rsidP="00EC35E1">
            <w:pPr>
              <w:jc w:val="center"/>
              <w:rPr>
                <w:color w:val="333300"/>
                <w:sz w:val="18"/>
                <w:szCs w:val="18"/>
              </w:rPr>
            </w:pPr>
            <w:r w:rsidRPr="00CC4EBE">
              <w:rPr>
                <w:b/>
                <w:color w:val="333300"/>
                <w:sz w:val="18"/>
                <w:szCs w:val="18"/>
              </w:rPr>
              <w:sym w:font="Wingdings 2" w:char="F050"/>
            </w:r>
          </w:p>
        </w:tc>
        <w:tc>
          <w:tcPr>
            <w:tcW w:w="1380" w:type="dxa"/>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vAlign w:val="center"/>
          </w:tcPr>
          <w:p w14:paraId="51AB363C" w14:textId="77777777" w:rsidR="00EC35E1" w:rsidRPr="00CC4EBE" w:rsidRDefault="00EC35E1" w:rsidP="00EC35E1">
            <w:pPr>
              <w:jc w:val="center"/>
              <w:rPr>
                <w:color w:val="333300"/>
                <w:sz w:val="18"/>
                <w:szCs w:val="18"/>
              </w:rPr>
            </w:pPr>
          </w:p>
        </w:tc>
      </w:tr>
      <w:tr w:rsidR="00EC35E1" w:rsidRPr="00CC4EBE" w14:paraId="77C1F606" w14:textId="77777777" w:rsidTr="00EE5BD8">
        <w:tc>
          <w:tcPr>
            <w:tcW w:w="7498" w:type="dxa"/>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vAlign w:val="center"/>
          </w:tcPr>
          <w:p w14:paraId="7F91C829" w14:textId="540F098D" w:rsidR="00EC35E1" w:rsidRPr="00CC4EBE" w:rsidRDefault="00EC35E1" w:rsidP="00EC35E1">
            <w:pPr>
              <w:spacing w:before="120" w:after="120"/>
              <w:ind w:right="-573"/>
              <w:rPr>
                <w:color w:val="333300"/>
                <w:sz w:val="18"/>
                <w:szCs w:val="18"/>
              </w:rPr>
            </w:pPr>
            <w:r>
              <w:rPr>
                <w:color w:val="333300"/>
                <w:sz w:val="18"/>
                <w:szCs w:val="18"/>
              </w:rPr>
              <w:t xml:space="preserve">Experience of planning programmes for learners between </w:t>
            </w:r>
            <w:r w:rsidR="00242757">
              <w:rPr>
                <w:color w:val="333300"/>
                <w:sz w:val="18"/>
                <w:szCs w:val="18"/>
              </w:rPr>
              <w:t>pre-entry</w:t>
            </w:r>
            <w:r>
              <w:rPr>
                <w:color w:val="333300"/>
                <w:sz w:val="18"/>
                <w:szCs w:val="18"/>
              </w:rPr>
              <w:t xml:space="preserve"> &amp; level 1</w:t>
            </w:r>
          </w:p>
        </w:tc>
        <w:tc>
          <w:tcPr>
            <w:tcW w:w="1380" w:type="dxa"/>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vAlign w:val="center"/>
          </w:tcPr>
          <w:p w14:paraId="16B8C7DB" w14:textId="77777777" w:rsidR="00EC35E1" w:rsidRPr="00CC4EBE" w:rsidRDefault="00EC35E1" w:rsidP="00EC35E1">
            <w:pPr>
              <w:jc w:val="center"/>
              <w:rPr>
                <w:color w:val="333300"/>
                <w:sz w:val="18"/>
                <w:szCs w:val="18"/>
              </w:rPr>
            </w:pPr>
          </w:p>
        </w:tc>
        <w:tc>
          <w:tcPr>
            <w:tcW w:w="1380" w:type="dxa"/>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vAlign w:val="center"/>
          </w:tcPr>
          <w:p w14:paraId="49D7D2E2" w14:textId="77777777" w:rsidR="00EC35E1" w:rsidRPr="00CC4EBE" w:rsidRDefault="00EC35E1" w:rsidP="00EC35E1">
            <w:pPr>
              <w:jc w:val="center"/>
              <w:rPr>
                <w:color w:val="333300"/>
                <w:sz w:val="18"/>
                <w:szCs w:val="18"/>
              </w:rPr>
            </w:pPr>
            <w:r w:rsidRPr="00CC4EBE">
              <w:rPr>
                <w:b/>
                <w:color w:val="333300"/>
                <w:sz w:val="18"/>
                <w:szCs w:val="18"/>
              </w:rPr>
              <w:sym w:font="Wingdings 2" w:char="F050"/>
            </w:r>
          </w:p>
        </w:tc>
      </w:tr>
      <w:tr w:rsidR="00EC35E1" w:rsidRPr="00CC4EBE" w14:paraId="138081AD" w14:textId="77777777" w:rsidTr="00EE5BD8">
        <w:tc>
          <w:tcPr>
            <w:tcW w:w="7498" w:type="dxa"/>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vAlign w:val="center"/>
          </w:tcPr>
          <w:p w14:paraId="670840C9" w14:textId="77777777" w:rsidR="00EC35E1" w:rsidRPr="00CC4EBE" w:rsidRDefault="00EC35E1" w:rsidP="00EC35E1">
            <w:pPr>
              <w:spacing w:before="120" w:after="120"/>
              <w:ind w:right="-573"/>
              <w:rPr>
                <w:color w:val="333300"/>
                <w:sz w:val="18"/>
                <w:szCs w:val="18"/>
              </w:rPr>
            </w:pPr>
            <w:r>
              <w:rPr>
                <w:color w:val="333300"/>
                <w:sz w:val="18"/>
                <w:szCs w:val="18"/>
              </w:rPr>
              <w:t>Experience of providing pastoral care through the personal tutor role</w:t>
            </w:r>
          </w:p>
        </w:tc>
        <w:tc>
          <w:tcPr>
            <w:tcW w:w="1380" w:type="dxa"/>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vAlign w:val="center"/>
          </w:tcPr>
          <w:p w14:paraId="42AA3B8E" w14:textId="77777777" w:rsidR="00EC35E1" w:rsidRPr="00CC4EBE" w:rsidRDefault="00EC35E1" w:rsidP="00EC35E1">
            <w:pPr>
              <w:jc w:val="center"/>
              <w:rPr>
                <w:color w:val="333300"/>
                <w:sz w:val="18"/>
                <w:szCs w:val="18"/>
              </w:rPr>
            </w:pPr>
          </w:p>
        </w:tc>
        <w:tc>
          <w:tcPr>
            <w:tcW w:w="1380" w:type="dxa"/>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vAlign w:val="center"/>
          </w:tcPr>
          <w:p w14:paraId="17BB9CF1" w14:textId="77777777" w:rsidR="00EC35E1" w:rsidRPr="00CC4EBE" w:rsidRDefault="00EC35E1" w:rsidP="00EC35E1">
            <w:pPr>
              <w:jc w:val="center"/>
              <w:rPr>
                <w:color w:val="333300"/>
                <w:sz w:val="18"/>
                <w:szCs w:val="18"/>
              </w:rPr>
            </w:pPr>
            <w:r w:rsidRPr="00CC4EBE">
              <w:rPr>
                <w:b/>
                <w:color w:val="333300"/>
                <w:sz w:val="18"/>
                <w:szCs w:val="18"/>
              </w:rPr>
              <w:sym w:font="Wingdings 2" w:char="F050"/>
            </w:r>
          </w:p>
        </w:tc>
      </w:tr>
      <w:tr w:rsidR="00EC35E1" w:rsidRPr="00CC4EBE" w14:paraId="25DC5B4B" w14:textId="77777777" w:rsidTr="00EE5BD8">
        <w:tc>
          <w:tcPr>
            <w:tcW w:w="7498" w:type="dxa"/>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vAlign w:val="center"/>
          </w:tcPr>
          <w:p w14:paraId="43FB7F32" w14:textId="77777777" w:rsidR="00EC35E1" w:rsidRDefault="00EC35E1" w:rsidP="00EC35E1">
            <w:pPr>
              <w:spacing w:before="120" w:after="120"/>
              <w:ind w:right="-573"/>
              <w:rPr>
                <w:color w:val="333300"/>
                <w:sz w:val="18"/>
                <w:szCs w:val="18"/>
              </w:rPr>
            </w:pPr>
            <w:r>
              <w:rPr>
                <w:color w:val="333300"/>
                <w:sz w:val="18"/>
                <w:szCs w:val="18"/>
              </w:rPr>
              <w:t xml:space="preserve">Understanding of Initial, Diagnostic and Baseline Assessments </w:t>
            </w:r>
          </w:p>
        </w:tc>
        <w:tc>
          <w:tcPr>
            <w:tcW w:w="1380" w:type="dxa"/>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vAlign w:val="center"/>
          </w:tcPr>
          <w:p w14:paraId="224B8798" w14:textId="77777777" w:rsidR="00EC35E1" w:rsidRPr="00CC4EBE" w:rsidRDefault="00EC35E1" w:rsidP="00EC35E1">
            <w:pPr>
              <w:jc w:val="center"/>
              <w:rPr>
                <w:color w:val="333300"/>
                <w:sz w:val="18"/>
                <w:szCs w:val="18"/>
              </w:rPr>
            </w:pPr>
          </w:p>
        </w:tc>
        <w:tc>
          <w:tcPr>
            <w:tcW w:w="1380" w:type="dxa"/>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vAlign w:val="center"/>
          </w:tcPr>
          <w:p w14:paraId="469D914F" w14:textId="77777777" w:rsidR="00EC35E1" w:rsidRPr="00CC4EBE" w:rsidRDefault="00EC35E1" w:rsidP="00EC35E1">
            <w:pPr>
              <w:jc w:val="center"/>
              <w:rPr>
                <w:b/>
                <w:color w:val="333300"/>
                <w:sz w:val="18"/>
                <w:szCs w:val="18"/>
              </w:rPr>
            </w:pPr>
            <w:r w:rsidRPr="00CC4EBE">
              <w:rPr>
                <w:b/>
                <w:color w:val="333300"/>
                <w:sz w:val="18"/>
                <w:szCs w:val="18"/>
              </w:rPr>
              <w:sym w:font="Wingdings 2" w:char="F050"/>
            </w:r>
          </w:p>
        </w:tc>
      </w:tr>
      <w:tr w:rsidR="00FA53F5" w:rsidRPr="00CC4EBE" w14:paraId="5245F54B" w14:textId="77777777" w:rsidTr="00EE5BD8">
        <w:tc>
          <w:tcPr>
            <w:tcW w:w="7498" w:type="dxa"/>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vAlign w:val="center"/>
          </w:tcPr>
          <w:p w14:paraId="11A70CB0" w14:textId="77777777" w:rsidR="00FA53F5" w:rsidRDefault="00FA53F5" w:rsidP="00FA53F5">
            <w:pPr>
              <w:spacing w:before="120" w:after="120"/>
              <w:ind w:right="-573"/>
              <w:rPr>
                <w:color w:val="333300"/>
                <w:sz w:val="18"/>
                <w:szCs w:val="18"/>
              </w:rPr>
            </w:pPr>
            <w:r>
              <w:rPr>
                <w:color w:val="333300"/>
                <w:sz w:val="18"/>
                <w:szCs w:val="18"/>
              </w:rPr>
              <w:t>Previous experience of BKSB Functional Skills package</w:t>
            </w:r>
          </w:p>
        </w:tc>
        <w:tc>
          <w:tcPr>
            <w:tcW w:w="1380" w:type="dxa"/>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vAlign w:val="center"/>
          </w:tcPr>
          <w:p w14:paraId="509E7781" w14:textId="77777777" w:rsidR="00FA53F5" w:rsidRPr="00CC4EBE" w:rsidRDefault="00FA53F5" w:rsidP="00FA53F5">
            <w:pPr>
              <w:jc w:val="center"/>
              <w:rPr>
                <w:color w:val="333300"/>
                <w:sz w:val="18"/>
                <w:szCs w:val="18"/>
              </w:rPr>
            </w:pPr>
          </w:p>
        </w:tc>
        <w:tc>
          <w:tcPr>
            <w:tcW w:w="1380" w:type="dxa"/>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vAlign w:val="center"/>
          </w:tcPr>
          <w:p w14:paraId="6A5B7936" w14:textId="77777777" w:rsidR="00FA53F5" w:rsidRPr="00CC4EBE" w:rsidRDefault="00FA53F5" w:rsidP="00FA53F5">
            <w:pPr>
              <w:jc w:val="center"/>
              <w:rPr>
                <w:b/>
                <w:color w:val="333300"/>
                <w:sz w:val="18"/>
                <w:szCs w:val="18"/>
              </w:rPr>
            </w:pPr>
            <w:r w:rsidRPr="00CC4EBE">
              <w:rPr>
                <w:b/>
                <w:color w:val="333300"/>
                <w:sz w:val="18"/>
                <w:szCs w:val="18"/>
              </w:rPr>
              <w:sym w:font="Wingdings 2" w:char="F050"/>
            </w:r>
          </w:p>
        </w:tc>
      </w:tr>
      <w:tr w:rsidR="00EC35E1" w:rsidRPr="00CC4EBE" w14:paraId="0CA51A48" w14:textId="77777777" w:rsidTr="00EE5BD8">
        <w:tc>
          <w:tcPr>
            <w:tcW w:w="7498" w:type="dxa"/>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vAlign w:val="center"/>
          </w:tcPr>
          <w:p w14:paraId="60E00E91" w14:textId="77777777" w:rsidR="00EC35E1" w:rsidRDefault="00EC35E1" w:rsidP="00EC35E1">
            <w:pPr>
              <w:spacing w:before="120" w:after="120"/>
              <w:ind w:right="-573"/>
              <w:rPr>
                <w:color w:val="333300"/>
                <w:sz w:val="18"/>
                <w:szCs w:val="18"/>
              </w:rPr>
            </w:pPr>
            <w:r>
              <w:rPr>
                <w:color w:val="333300"/>
                <w:sz w:val="18"/>
                <w:szCs w:val="18"/>
              </w:rPr>
              <w:t>Understanding of target setting and monitoring of progress</w:t>
            </w:r>
          </w:p>
        </w:tc>
        <w:tc>
          <w:tcPr>
            <w:tcW w:w="1380" w:type="dxa"/>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vAlign w:val="center"/>
          </w:tcPr>
          <w:p w14:paraId="0E9BC617" w14:textId="77777777" w:rsidR="00EC35E1" w:rsidRPr="00CC4EBE" w:rsidRDefault="00EC35E1" w:rsidP="00EC35E1">
            <w:pPr>
              <w:jc w:val="center"/>
              <w:rPr>
                <w:color w:val="333300"/>
                <w:sz w:val="18"/>
                <w:szCs w:val="18"/>
              </w:rPr>
            </w:pPr>
          </w:p>
        </w:tc>
        <w:tc>
          <w:tcPr>
            <w:tcW w:w="1380" w:type="dxa"/>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vAlign w:val="center"/>
          </w:tcPr>
          <w:p w14:paraId="090B2C09" w14:textId="77777777" w:rsidR="00EC35E1" w:rsidRPr="00CC4EBE" w:rsidRDefault="00EC35E1" w:rsidP="00EC35E1">
            <w:pPr>
              <w:jc w:val="center"/>
              <w:rPr>
                <w:b/>
                <w:color w:val="333300"/>
                <w:sz w:val="18"/>
                <w:szCs w:val="18"/>
              </w:rPr>
            </w:pPr>
            <w:r w:rsidRPr="00CC4EBE">
              <w:rPr>
                <w:b/>
                <w:color w:val="333300"/>
                <w:sz w:val="18"/>
                <w:szCs w:val="18"/>
              </w:rPr>
              <w:sym w:font="Wingdings 2" w:char="F050"/>
            </w:r>
          </w:p>
        </w:tc>
      </w:tr>
      <w:tr w:rsidR="00EC35E1" w:rsidRPr="00CC4EBE" w14:paraId="47FA27FA" w14:textId="77777777" w:rsidTr="00EE5BD8">
        <w:tc>
          <w:tcPr>
            <w:tcW w:w="7498" w:type="dxa"/>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vAlign w:val="center"/>
          </w:tcPr>
          <w:p w14:paraId="34EDFACC" w14:textId="77777777" w:rsidR="00EC35E1" w:rsidRDefault="00EC35E1" w:rsidP="00EC35E1">
            <w:pPr>
              <w:spacing w:before="120" w:after="120"/>
              <w:ind w:right="-573"/>
              <w:rPr>
                <w:color w:val="333300"/>
                <w:sz w:val="18"/>
                <w:szCs w:val="18"/>
              </w:rPr>
            </w:pPr>
            <w:r>
              <w:rPr>
                <w:color w:val="333300"/>
                <w:sz w:val="18"/>
                <w:szCs w:val="18"/>
              </w:rPr>
              <w:t>Experience of contextualising Functional skills into a range of skill areas (Vocational &amp; ILS)</w:t>
            </w:r>
          </w:p>
        </w:tc>
        <w:tc>
          <w:tcPr>
            <w:tcW w:w="1380" w:type="dxa"/>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vAlign w:val="center"/>
          </w:tcPr>
          <w:p w14:paraId="28BB3841" w14:textId="77777777" w:rsidR="00EC35E1" w:rsidRPr="00CC4EBE" w:rsidRDefault="00EC35E1" w:rsidP="00EC35E1">
            <w:pPr>
              <w:jc w:val="center"/>
              <w:rPr>
                <w:color w:val="333300"/>
                <w:sz w:val="18"/>
                <w:szCs w:val="18"/>
              </w:rPr>
            </w:pPr>
          </w:p>
        </w:tc>
        <w:tc>
          <w:tcPr>
            <w:tcW w:w="1380" w:type="dxa"/>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vAlign w:val="center"/>
          </w:tcPr>
          <w:p w14:paraId="3169EEC7" w14:textId="77777777" w:rsidR="00EC35E1" w:rsidRPr="00CC4EBE" w:rsidRDefault="00EC35E1" w:rsidP="00EC35E1">
            <w:pPr>
              <w:jc w:val="center"/>
              <w:rPr>
                <w:b/>
                <w:color w:val="333300"/>
                <w:sz w:val="18"/>
                <w:szCs w:val="18"/>
              </w:rPr>
            </w:pPr>
            <w:r w:rsidRPr="00CC4EBE">
              <w:rPr>
                <w:b/>
                <w:color w:val="333300"/>
                <w:sz w:val="18"/>
                <w:szCs w:val="18"/>
              </w:rPr>
              <w:sym w:font="Wingdings 2" w:char="F050"/>
            </w:r>
          </w:p>
        </w:tc>
      </w:tr>
      <w:tr w:rsidR="00EC35E1" w:rsidRPr="00CC4EBE" w14:paraId="1187793E" w14:textId="77777777" w:rsidTr="00EE5BD8">
        <w:tc>
          <w:tcPr>
            <w:tcW w:w="7498" w:type="dxa"/>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vAlign w:val="center"/>
          </w:tcPr>
          <w:p w14:paraId="62DC79EF" w14:textId="77777777" w:rsidR="00EC35E1" w:rsidRPr="00CC4EBE" w:rsidRDefault="00EC35E1" w:rsidP="00EC35E1">
            <w:pPr>
              <w:spacing w:before="120" w:after="120"/>
              <w:ind w:right="-573"/>
              <w:rPr>
                <w:color w:val="333300"/>
                <w:sz w:val="18"/>
                <w:szCs w:val="18"/>
              </w:rPr>
            </w:pPr>
            <w:r>
              <w:rPr>
                <w:color w:val="333300"/>
                <w:sz w:val="18"/>
                <w:szCs w:val="18"/>
              </w:rPr>
              <w:t>Excellent organisational skills</w:t>
            </w:r>
          </w:p>
        </w:tc>
        <w:tc>
          <w:tcPr>
            <w:tcW w:w="1380" w:type="dxa"/>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vAlign w:val="center"/>
          </w:tcPr>
          <w:p w14:paraId="3F3EB70B" w14:textId="77777777" w:rsidR="00EC35E1" w:rsidRPr="00CC4EBE" w:rsidRDefault="00EC35E1" w:rsidP="00EC35E1">
            <w:pPr>
              <w:jc w:val="center"/>
              <w:rPr>
                <w:color w:val="333300"/>
                <w:sz w:val="18"/>
                <w:szCs w:val="18"/>
              </w:rPr>
            </w:pPr>
            <w:r w:rsidRPr="00CC4EBE">
              <w:rPr>
                <w:b/>
                <w:color w:val="333300"/>
                <w:sz w:val="18"/>
                <w:szCs w:val="18"/>
              </w:rPr>
              <w:sym w:font="Wingdings 2" w:char="F050"/>
            </w:r>
          </w:p>
        </w:tc>
        <w:tc>
          <w:tcPr>
            <w:tcW w:w="1380" w:type="dxa"/>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vAlign w:val="center"/>
          </w:tcPr>
          <w:p w14:paraId="6400E614" w14:textId="77777777" w:rsidR="00EC35E1" w:rsidRPr="00CC4EBE" w:rsidRDefault="00EC35E1" w:rsidP="00EC35E1">
            <w:pPr>
              <w:jc w:val="center"/>
              <w:rPr>
                <w:color w:val="333300"/>
                <w:sz w:val="18"/>
                <w:szCs w:val="18"/>
              </w:rPr>
            </w:pPr>
          </w:p>
        </w:tc>
      </w:tr>
      <w:tr w:rsidR="00EC35E1" w:rsidRPr="00CC4EBE" w14:paraId="2746F00A" w14:textId="77777777" w:rsidTr="00EE5BD8">
        <w:tc>
          <w:tcPr>
            <w:tcW w:w="7498" w:type="dxa"/>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vAlign w:val="center"/>
          </w:tcPr>
          <w:p w14:paraId="1542E930" w14:textId="77777777" w:rsidR="00EC35E1" w:rsidRPr="00CC4EBE" w:rsidRDefault="00EC35E1" w:rsidP="00EC35E1">
            <w:pPr>
              <w:spacing w:before="120" w:after="120"/>
              <w:ind w:right="-573"/>
              <w:rPr>
                <w:color w:val="333300"/>
                <w:sz w:val="18"/>
                <w:szCs w:val="18"/>
              </w:rPr>
            </w:pPr>
            <w:r>
              <w:rPr>
                <w:color w:val="333300"/>
                <w:sz w:val="18"/>
                <w:szCs w:val="18"/>
              </w:rPr>
              <w:t>Excellent ICT skills</w:t>
            </w:r>
          </w:p>
        </w:tc>
        <w:tc>
          <w:tcPr>
            <w:tcW w:w="1380" w:type="dxa"/>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vAlign w:val="center"/>
          </w:tcPr>
          <w:p w14:paraId="42F8899D" w14:textId="77777777" w:rsidR="00EC35E1" w:rsidRPr="00CC4EBE" w:rsidRDefault="00EC35E1" w:rsidP="00EC35E1">
            <w:pPr>
              <w:jc w:val="center"/>
              <w:rPr>
                <w:b/>
                <w:color w:val="333300"/>
                <w:sz w:val="18"/>
                <w:szCs w:val="18"/>
              </w:rPr>
            </w:pPr>
            <w:r w:rsidRPr="00CC4EBE">
              <w:rPr>
                <w:b/>
                <w:color w:val="333300"/>
                <w:sz w:val="18"/>
                <w:szCs w:val="18"/>
              </w:rPr>
              <w:sym w:font="Wingdings 2" w:char="F050"/>
            </w:r>
          </w:p>
        </w:tc>
        <w:tc>
          <w:tcPr>
            <w:tcW w:w="1380" w:type="dxa"/>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vAlign w:val="center"/>
          </w:tcPr>
          <w:p w14:paraId="53C42832" w14:textId="77777777" w:rsidR="00EC35E1" w:rsidRPr="00CC4EBE" w:rsidRDefault="00EC35E1" w:rsidP="00EC35E1">
            <w:pPr>
              <w:jc w:val="center"/>
              <w:rPr>
                <w:color w:val="333300"/>
                <w:sz w:val="18"/>
                <w:szCs w:val="18"/>
              </w:rPr>
            </w:pPr>
          </w:p>
        </w:tc>
      </w:tr>
      <w:tr w:rsidR="00EC35E1" w:rsidRPr="00CC4EBE" w14:paraId="58659F7A" w14:textId="77777777" w:rsidTr="00EE5BD8">
        <w:tc>
          <w:tcPr>
            <w:tcW w:w="7498" w:type="dxa"/>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vAlign w:val="center"/>
          </w:tcPr>
          <w:p w14:paraId="67737C5B" w14:textId="77777777" w:rsidR="00EC35E1" w:rsidRPr="00CC4EBE" w:rsidRDefault="00EC35E1" w:rsidP="00EC35E1">
            <w:pPr>
              <w:spacing w:before="120" w:after="120"/>
              <w:ind w:right="-573"/>
              <w:rPr>
                <w:color w:val="333300"/>
                <w:sz w:val="18"/>
                <w:szCs w:val="18"/>
              </w:rPr>
            </w:pPr>
            <w:r>
              <w:rPr>
                <w:color w:val="333300"/>
                <w:sz w:val="18"/>
                <w:szCs w:val="18"/>
              </w:rPr>
              <w:t>Ability to meet legal requirements &amp; understanding of Health &amp; safety legislation</w:t>
            </w:r>
          </w:p>
        </w:tc>
        <w:tc>
          <w:tcPr>
            <w:tcW w:w="1380" w:type="dxa"/>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vAlign w:val="center"/>
          </w:tcPr>
          <w:p w14:paraId="5476AF43" w14:textId="77777777" w:rsidR="00EC35E1" w:rsidRPr="00CC4EBE" w:rsidRDefault="00EC35E1" w:rsidP="00EC35E1">
            <w:pPr>
              <w:jc w:val="center"/>
              <w:rPr>
                <w:b/>
                <w:color w:val="333300"/>
                <w:sz w:val="18"/>
                <w:szCs w:val="18"/>
              </w:rPr>
            </w:pPr>
            <w:r w:rsidRPr="00CC4EBE">
              <w:rPr>
                <w:b/>
                <w:color w:val="333300"/>
                <w:sz w:val="18"/>
                <w:szCs w:val="18"/>
              </w:rPr>
              <w:sym w:font="Wingdings 2" w:char="F050"/>
            </w:r>
          </w:p>
        </w:tc>
        <w:tc>
          <w:tcPr>
            <w:tcW w:w="1380" w:type="dxa"/>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vAlign w:val="center"/>
          </w:tcPr>
          <w:p w14:paraId="682E6F02" w14:textId="77777777" w:rsidR="00EC35E1" w:rsidRPr="00CC4EBE" w:rsidRDefault="00EC35E1" w:rsidP="00EC35E1">
            <w:pPr>
              <w:jc w:val="center"/>
              <w:rPr>
                <w:b/>
                <w:color w:val="333300"/>
                <w:sz w:val="18"/>
                <w:szCs w:val="18"/>
              </w:rPr>
            </w:pPr>
          </w:p>
        </w:tc>
      </w:tr>
      <w:tr w:rsidR="00EC35E1" w:rsidRPr="00CC4EBE" w14:paraId="4B9F95CA" w14:textId="77777777" w:rsidTr="00EE5BD8">
        <w:tc>
          <w:tcPr>
            <w:tcW w:w="7498" w:type="dxa"/>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vAlign w:val="center"/>
          </w:tcPr>
          <w:p w14:paraId="4DA3FFE9" w14:textId="77777777" w:rsidR="00EC35E1" w:rsidRPr="00CC4EBE" w:rsidRDefault="00EC35E1" w:rsidP="00EC35E1">
            <w:pPr>
              <w:spacing w:before="120" w:after="120"/>
              <w:ind w:right="-573"/>
              <w:rPr>
                <w:color w:val="333300"/>
                <w:sz w:val="18"/>
                <w:szCs w:val="18"/>
              </w:rPr>
            </w:pPr>
            <w:r>
              <w:rPr>
                <w:color w:val="333300"/>
                <w:sz w:val="18"/>
                <w:szCs w:val="18"/>
              </w:rPr>
              <w:t>Ability to multi task and plan ahead</w:t>
            </w:r>
          </w:p>
        </w:tc>
        <w:tc>
          <w:tcPr>
            <w:tcW w:w="1380" w:type="dxa"/>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vAlign w:val="center"/>
          </w:tcPr>
          <w:p w14:paraId="279D5966" w14:textId="77777777" w:rsidR="00EC35E1" w:rsidRPr="00CC4EBE" w:rsidRDefault="00EC35E1" w:rsidP="00EC35E1">
            <w:pPr>
              <w:jc w:val="center"/>
              <w:rPr>
                <w:b/>
                <w:color w:val="333300"/>
                <w:sz w:val="18"/>
                <w:szCs w:val="18"/>
              </w:rPr>
            </w:pPr>
            <w:r w:rsidRPr="00CC4EBE">
              <w:rPr>
                <w:b/>
                <w:color w:val="333300"/>
                <w:sz w:val="18"/>
                <w:szCs w:val="18"/>
              </w:rPr>
              <w:sym w:font="Wingdings 2" w:char="F050"/>
            </w:r>
          </w:p>
        </w:tc>
        <w:tc>
          <w:tcPr>
            <w:tcW w:w="1380" w:type="dxa"/>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vAlign w:val="center"/>
          </w:tcPr>
          <w:p w14:paraId="5A7B6A08" w14:textId="77777777" w:rsidR="00EC35E1" w:rsidRPr="00CC4EBE" w:rsidRDefault="00EC35E1" w:rsidP="00EC35E1">
            <w:pPr>
              <w:jc w:val="center"/>
              <w:rPr>
                <w:b/>
                <w:color w:val="333300"/>
                <w:sz w:val="18"/>
                <w:szCs w:val="18"/>
              </w:rPr>
            </w:pPr>
          </w:p>
        </w:tc>
      </w:tr>
      <w:tr w:rsidR="00EC35E1" w:rsidRPr="00CC4EBE" w14:paraId="1E75C652" w14:textId="77777777" w:rsidTr="00EE5BD8">
        <w:tc>
          <w:tcPr>
            <w:tcW w:w="7498" w:type="dxa"/>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vAlign w:val="center"/>
          </w:tcPr>
          <w:p w14:paraId="44423AE7" w14:textId="77777777" w:rsidR="00EC35E1" w:rsidRPr="00CC4EBE" w:rsidRDefault="00EC35E1" w:rsidP="00EC35E1">
            <w:pPr>
              <w:spacing w:before="120" w:after="120"/>
              <w:ind w:right="-573"/>
              <w:rPr>
                <w:color w:val="333300"/>
                <w:sz w:val="18"/>
                <w:szCs w:val="18"/>
              </w:rPr>
            </w:pPr>
            <w:r>
              <w:rPr>
                <w:color w:val="333300"/>
                <w:sz w:val="18"/>
                <w:szCs w:val="18"/>
              </w:rPr>
              <w:t>Ability to work within financial budgetary controls</w:t>
            </w:r>
          </w:p>
        </w:tc>
        <w:tc>
          <w:tcPr>
            <w:tcW w:w="1380" w:type="dxa"/>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vAlign w:val="center"/>
          </w:tcPr>
          <w:p w14:paraId="3BDA8590" w14:textId="77777777" w:rsidR="00EC35E1" w:rsidRPr="00CC4EBE" w:rsidRDefault="00EC35E1" w:rsidP="00EC35E1">
            <w:pPr>
              <w:jc w:val="center"/>
              <w:rPr>
                <w:b/>
                <w:color w:val="333300"/>
                <w:sz w:val="18"/>
                <w:szCs w:val="18"/>
              </w:rPr>
            </w:pPr>
            <w:r w:rsidRPr="00CC4EBE">
              <w:rPr>
                <w:b/>
                <w:color w:val="333300"/>
                <w:sz w:val="18"/>
                <w:szCs w:val="18"/>
              </w:rPr>
              <w:sym w:font="Wingdings 2" w:char="F050"/>
            </w:r>
          </w:p>
        </w:tc>
        <w:tc>
          <w:tcPr>
            <w:tcW w:w="1380" w:type="dxa"/>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vAlign w:val="center"/>
          </w:tcPr>
          <w:p w14:paraId="4942B064" w14:textId="77777777" w:rsidR="00EC35E1" w:rsidRPr="00CC4EBE" w:rsidRDefault="00EC35E1" w:rsidP="00EC35E1">
            <w:pPr>
              <w:jc w:val="center"/>
              <w:rPr>
                <w:b/>
                <w:color w:val="333300"/>
                <w:sz w:val="18"/>
                <w:szCs w:val="18"/>
              </w:rPr>
            </w:pPr>
          </w:p>
        </w:tc>
      </w:tr>
      <w:tr w:rsidR="00EC35E1" w:rsidRPr="00CC4EBE" w14:paraId="5158138A" w14:textId="77777777" w:rsidTr="00EE5BD8">
        <w:tc>
          <w:tcPr>
            <w:tcW w:w="7498" w:type="dxa"/>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vAlign w:val="center"/>
          </w:tcPr>
          <w:p w14:paraId="2745F109" w14:textId="77777777" w:rsidR="00EC35E1" w:rsidRPr="00CC4EBE" w:rsidRDefault="00EC35E1" w:rsidP="00EC35E1">
            <w:pPr>
              <w:spacing w:before="120" w:after="120"/>
              <w:ind w:right="-573"/>
              <w:rPr>
                <w:color w:val="333300"/>
                <w:sz w:val="18"/>
                <w:szCs w:val="18"/>
              </w:rPr>
            </w:pPr>
            <w:r>
              <w:rPr>
                <w:color w:val="333300"/>
                <w:sz w:val="18"/>
                <w:szCs w:val="18"/>
              </w:rPr>
              <w:t>Ability to give effective feedback</w:t>
            </w:r>
          </w:p>
        </w:tc>
        <w:tc>
          <w:tcPr>
            <w:tcW w:w="1380" w:type="dxa"/>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vAlign w:val="center"/>
          </w:tcPr>
          <w:p w14:paraId="413CB76B" w14:textId="77777777" w:rsidR="00EC35E1" w:rsidRPr="00CC4EBE" w:rsidRDefault="00EC35E1" w:rsidP="00EC35E1">
            <w:pPr>
              <w:jc w:val="center"/>
              <w:rPr>
                <w:b/>
                <w:color w:val="333300"/>
                <w:sz w:val="18"/>
                <w:szCs w:val="18"/>
              </w:rPr>
            </w:pPr>
            <w:r w:rsidRPr="00CC4EBE">
              <w:rPr>
                <w:b/>
                <w:color w:val="333300"/>
                <w:sz w:val="18"/>
                <w:szCs w:val="18"/>
              </w:rPr>
              <w:sym w:font="Wingdings 2" w:char="F050"/>
            </w:r>
          </w:p>
        </w:tc>
        <w:tc>
          <w:tcPr>
            <w:tcW w:w="1380" w:type="dxa"/>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vAlign w:val="center"/>
          </w:tcPr>
          <w:p w14:paraId="515552D8" w14:textId="77777777" w:rsidR="00EC35E1" w:rsidRPr="00CC4EBE" w:rsidRDefault="00EC35E1" w:rsidP="00EC35E1">
            <w:pPr>
              <w:jc w:val="center"/>
              <w:rPr>
                <w:b/>
                <w:color w:val="333300"/>
                <w:sz w:val="18"/>
                <w:szCs w:val="18"/>
              </w:rPr>
            </w:pPr>
          </w:p>
        </w:tc>
      </w:tr>
      <w:tr w:rsidR="00EC35E1" w:rsidRPr="00CC4EBE" w14:paraId="3FFD7910" w14:textId="77777777" w:rsidTr="00EE5BD8">
        <w:tc>
          <w:tcPr>
            <w:tcW w:w="7498" w:type="dxa"/>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vAlign w:val="center"/>
          </w:tcPr>
          <w:p w14:paraId="3AF284A0" w14:textId="77777777" w:rsidR="00EC35E1" w:rsidRPr="00CC4EBE" w:rsidRDefault="00EC35E1" w:rsidP="00EC35E1">
            <w:pPr>
              <w:spacing w:before="120" w:after="120"/>
              <w:ind w:right="-573"/>
              <w:rPr>
                <w:color w:val="333300"/>
                <w:sz w:val="18"/>
                <w:szCs w:val="18"/>
              </w:rPr>
            </w:pPr>
            <w:r>
              <w:rPr>
                <w:color w:val="333300"/>
                <w:sz w:val="18"/>
                <w:szCs w:val="18"/>
              </w:rPr>
              <w:t>Awareness of group dynamics</w:t>
            </w:r>
          </w:p>
        </w:tc>
        <w:tc>
          <w:tcPr>
            <w:tcW w:w="1380" w:type="dxa"/>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vAlign w:val="center"/>
          </w:tcPr>
          <w:p w14:paraId="04D6D2C2" w14:textId="77777777" w:rsidR="00EC35E1" w:rsidRPr="00CC4EBE" w:rsidRDefault="00EC35E1" w:rsidP="00EC35E1">
            <w:pPr>
              <w:jc w:val="center"/>
              <w:rPr>
                <w:b/>
                <w:color w:val="333300"/>
                <w:sz w:val="18"/>
                <w:szCs w:val="18"/>
              </w:rPr>
            </w:pPr>
            <w:r w:rsidRPr="00CC4EBE">
              <w:rPr>
                <w:b/>
                <w:color w:val="333300"/>
                <w:sz w:val="18"/>
                <w:szCs w:val="18"/>
              </w:rPr>
              <w:sym w:font="Wingdings 2" w:char="F050"/>
            </w:r>
          </w:p>
        </w:tc>
        <w:tc>
          <w:tcPr>
            <w:tcW w:w="1380" w:type="dxa"/>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vAlign w:val="center"/>
          </w:tcPr>
          <w:p w14:paraId="40600DC8" w14:textId="77777777" w:rsidR="00EC35E1" w:rsidRPr="00CC4EBE" w:rsidRDefault="00EC35E1" w:rsidP="00EC35E1">
            <w:pPr>
              <w:jc w:val="center"/>
              <w:rPr>
                <w:b/>
                <w:color w:val="333300"/>
                <w:sz w:val="18"/>
                <w:szCs w:val="18"/>
              </w:rPr>
            </w:pPr>
          </w:p>
        </w:tc>
      </w:tr>
      <w:tr w:rsidR="00EC35E1" w:rsidRPr="00CC4EBE" w14:paraId="1A47357B" w14:textId="77777777" w:rsidTr="00EE5BD8">
        <w:tc>
          <w:tcPr>
            <w:tcW w:w="7498" w:type="dxa"/>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vAlign w:val="center"/>
          </w:tcPr>
          <w:p w14:paraId="7A1A389F" w14:textId="77777777" w:rsidR="00EC35E1" w:rsidRDefault="00EC35E1" w:rsidP="00EC35E1">
            <w:pPr>
              <w:spacing w:before="120" w:after="120"/>
              <w:ind w:right="-573"/>
              <w:rPr>
                <w:color w:val="333300"/>
                <w:sz w:val="18"/>
                <w:szCs w:val="18"/>
              </w:rPr>
            </w:pPr>
            <w:r>
              <w:rPr>
                <w:color w:val="333300"/>
                <w:sz w:val="18"/>
                <w:szCs w:val="18"/>
              </w:rPr>
              <w:t>Full clean drivers licence (Manual Car)</w:t>
            </w:r>
          </w:p>
        </w:tc>
        <w:tc>
          <w:tcPr>
            <w:tcW w:w="1380" w:type="dxa"/>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vAlign w:val="center"/>
          </w:tcPr>
          <w:p w14:paraId="5AFB157C" w14:textId="77777777" w:rsidR="00EC35E1" w:rsidRPr="00CC4EBE" w:rsidRDefault="00EC35E1" w:rsidP="00EC35E1">
            <w:pPr>
              <w:jc w:val="center"/>
              <w:rPr>
                <w:b/>
                <w:color w:val="333300"/>
                <w:sz w:val="18"/>
                <w:szCs w:val="18"/>
              </w:rPr>
            </w:pPr>
            <w:r w:rsidRPr="00CC4EBE">
              <w:rPr>
                <w:b/>
                <w:color w:val="333300"/>
                <w:sz w:val="18"/>
                <w:szCs w:val="18"/>
              </w:rPr>
              <w:sym w:font="Wingdings 2" w:char="F050"/>
            </w:r>
          </w:p>
        </w:tc>
        <w:tc>
          <w:tcPr>
            <w:tcW w:w="1380" w:type="dxa"/>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vAlign w:val="center"/>
          </w:tcPr>
          <w:p w14:paraId="6D741B46" w14:textId="77777777" w:rsidR="00EC35E1" w:rsidRPr="00CC4EBE" w:rsidRDefault="00EC35E1" w:rsidP="00EC35E1">
            <w:pPr>
              <w:jc w:val="center"/>
              <w:rPr>
                <w:b/>
                <w:color w:val="333300"/>
                <w:sz w:val="18"/>
                <w:szCs w:val="18"/>
              </w:rPr>
            </w:pPr>
          </w:p>
        </w:tc>
      </w:tr>
      <w:tr w:rsidR="00EC35E1" w:rsidRPr="00CC4EBE" w14:paraId="6013B857" w14:textId="77777777" w:rsidTr="00EE5BD8">
        <w:tc>
          <w:tcPr>
            <w:tcW w:w="7498" w:type="dxa"/>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vAlign w:val="center"/>
          </w:tcPr>
          <w:p w14:paraId="38DB7CA3" w14:textId="77777777" w:rsidR="00EC35E1" w:rsidRDefault="00EC35E1" w:rsidP="00EC35E1">
            <w:pPr>
              <w:spacing w:before="120" w:after="120"/>
              <w:ind w:right="-573"/>
              <w:rPr>
                <w:color w:val="333300"/>
                <w:sz w:val="18"/>
                <w:szCs w:val="18"/>
              </w:rPr>
            </w:pPr>
            <w:r>
              <w:rPr>
                <w:color w:val="333300"/>
                <w:sz w:val="18"/>
                <w:szCs w:val="18"/>
              </w:rPr>
              <w:lastRenderedPageBreak/>
              <w:t>Previous experience of working with people with learning disabilities</w:t>
            </w:r>
          </w:p>
        </w:tc>
        <w:tc>
          <w:tcPr>
            <w:tcW w:w="1380" w:type="dxa"/>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vAlign w:val="center"/>
          </w:tcPr>
          <w:p w14:paraId="57494198" w14:textId="77777777" w:rsidR="00EC35E1" w:rsidRPr="00CC4EBE" w:rsidRDefault="00EC35E1" w:rsidP="00EC35E1">
            <w:pPr>
              <w:jc w:val="center"/>
              <w:rPr>
                <w:b/>
                <w:color w:val="333300"/>
                <w:sz w:val="18"/>
                <w:szCs w:val="18"/>
              </w:rPr>
            </w:pPr>
            <w:r w:rsidRPr="00CC4EBE">
              <w:rPr>
                <w:b/>
                <w:color w:val="333300"/>
                <w:sz w:val="18"/>
                <w:szCs w:val="18"/>
              </w:rPr>
              <w:sym w:font="Wingdings 2" w:char="F050"/>
            </w:r>
          </w:p>
        </w:tc>
        <w:tc>
          <w:tcPr>
            <w:tcW w:w="1380" w:type="dxa"/>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vAlign w:val="center"/>
          </w:tcPr>
          <w:p w14:paraId="30664FE4" w14:textId="77777777" w:rsidR="00EC35E1" w:rsidRPr="00CC4EBE" w:rsidRDefault="00EC35E1" w:rsidP="00EC35E1">
            <w:pPr>
              <w:jc w:val="center"/>
              <w:rPr>
                <w:b/>
                <w:color w:val="333300"/>
                <w:sz w:val="18"/>
                <w:szCs w:val="18"/>
              </w:rPr>
            </w:pPr>
          </w:p>
        </w:tc>
      </w:tr>
      <w:tr w:rsidR="00EC35E1" w:rsidRPr="00CC4EBE" w14:paraId="0DE0605E" w14:textId="77777777" w:rsidTr="00EE5BD8">
        <w:tc>
          <w:tcPr>
            <w:tcW w:w="7498" w:type="dxa"/>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vAlign w:val="center"/>
          </w:tcPr>
          <w:p w14:paraId="6F93CBA0" w14:textId="77777777" w:rsidR="00EC35E1" w:rsidRDefault="00EC35E1" w:rsidP="00EC35E1">
            <w:pPr>
              <w:spacing w:before="120" w:after="120"/>
              <w:ind w:right="-573"/>
              <w:rPr>
                <w:color w:val="333300"/>
                <w:sz w:val="18"/>
                <w:szCs w:val="18"/>
              </w:rPr>
            </w:pPr>
            <w:r>
              <w:rPr>
                <w:color w:val="333300"/>
                <w:sz w:val="18"/>
                <w:szCs w:val="18"/>
              </w:rPr>
              <w:t>Experience &amp; understanding of college systems</w:t>
            </w:r>
          </w:p>
        </w:tc>
        <w:tc>
          <w:tcPr>
            <w:tcW w:w="1380" w:type="dxa"/>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vAlign w:val="center"/>
          </w:tcPr>
          <w:p w14:paraId="13F7BA28" w14:textId="77777777" w:rsidR="00EC35E1" w:rsidRPr="00CC4EBE" w:rsidRDefault="00EC35E1" w:rsidP="00EC35E1">
            <w:pPr>
              <w:jc w:val="center"/>
              <w:rPr>
                <w:b/>
                <w:color w:val="333300"/>
                <w:sz w:val="18"/>
                <w:szCs w:val="18"/>
              </w:rPr>
            </w:pPr>
          </w:p>
        </w:tc>
        <w:tc>
          <w:tcPr>
            <w:tcW w:w="1380" w:type="dxa"/>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vAlign w:val="center"/>
          </w:tcPr>
          <w:p w14:paraId="21AD3BEB" w14:textId="77777777" w:rsidR="00EC35E1" w:rsidRPr="00CC4EBE" w:rsidRDefault="00EC35E1" w:rsidP="00EC35E1">
            <w:pPr>
              <w:jc w:val="center"/>
              <w:rPr>
                <w:b/>
                <w:color w:val="333300"/>
                <w:sz w:val="18"/>
                <w:szCs w:val="18"/>
              </w:rPr>
            </w:pPr>
            <w:r w:rsidRPr="00CC4EBE">
              <w:rPr>
                <w:b/>
                <w:color w:val="333300"/>
                <w:sz w:val="18"/>
                <w:szCs w:val="18"/>
              </w:rPr>
              <w:sym w:font="Wingdings 2" w:char="F050"/>
            </w:r>
          </w:p>
        </w:tc>
      </w:tr>
      <w:tr w:rsidR="00EC35E1" w:rsidRPr="00CC4EBE" w14:paraId="78ED28F5" w14:textId="77777777" w:rsidTr="00EE5BD8">
        <w:tc>
          <w:tcPr>
            <w:tcW w:w="7498" w:type="dxa"/>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vAlign w:val="center"/>
          </w:tcPr>
          <w:p w14:paraId="73DDC040" w14:textId="77777777" w:rsidR="00EC35E1" w:rsidRDefault="00EC35E1" w:rsidP="00EC35E1">
            <w:pPr>
              <w:spacing w:before="120" w:after="120"/>
              <w:ind w:right="-573"/>
              <w:rPr>
                <w:color w:val="333300"/>
                <w:sz w:val="18"/>
                <w:szCs w:val="18"/>
              </w:rPr>
            </w:pPr>
            <w:r>
              <w:rPr>
                <w:color w:val="333300"/>
                <w:sz w:val="18"/>
                <w:szCs w:val="18"/>
              </w:rPr>
              <w:t>Knowledge of recent developments / legislation in FE</w:t>
            </w:r>
          </w:p>
        </w:tc>
        <w:tc>
          <w:tcPr>
            <w:tcW w:w="1380" w:type="dxa"/>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vAlign w:val="center"/>
          </w:tcPr>
          <w:p w14:paraId="1D2549BE" w14:textId="77777777" w:rsidR="00EC35E1" w:rsidRPr="00CC4EBE" w:rsidRDefault="00EC35E1" w:rsidP="00EC35E1">
            <w:pPr>
              <w:jc w:val="center"/>
              <w:rPr>
                <w:b/>
                <w:color w:val="333300"/>
                <w:sz w:val="18"/>
                <w:szCs w:val="18"/>
              </w:rPr>
            </w:pPr>
          </w:p>
        </w:tc>
        <w:tc>
          <w:tcPr>
            <w:tcW w:w="1380" w:type="dxa"/>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vAlign w:val="center"/>
          </w:tcPr>
          <w:p w14:paraId="3A8AC67B" w14:textId="77777777" w:rsidR="00EC35E1" w:rsidRPr="00CC4EBE" w:rsidRDefault="00EC35E1" w:rsidP="00EC35E1">
            <w:pPr>
              <w:jc w:val="center"/>
              <w:rPr>
                <w:b/>
                <w:color w:val="333300"/>
                <w:sz w:val="18"/>
                <w:szCs w:val="18"/>
              </w:rPr>
            </w:pPr>
            <w:r w:rsidRPr="00CC4EBE">
              <w:rPr>
                <w:b/>
                <w:color w:val="333300"/>
                <w:sz w:val="18"/>
                <w:szCs w:val="18"/>
              </w:rPr>
              <w:sym w:font="Wingdings 2" w:char="F050"/>
            </w:r>
          </w:p>
        </w:tc>
      </w:tr>
      <w:tr w:rsidR="00EC35E1" w:rsidRPr="00CC4EBE" w14:paraId="2D3BE033" w14:textId="77777777" w:rsidTr="00EE5BD8">
        <w:tc>
          <w:tcPr>
            <w:tcW w:w="7498" w:type="dxa"/>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vAlign w:val="center"/>
          </w:tcPr>
          <w:p w14:paraId="3D493BC3" w14:textId="77777777" w:rsidR="00EC35E1" w:rsidRDefault="00EC35E1" w:rsidP="00EC35E1">
            <w:pPr>
              <w:spacing w:before="120" w:after="120"/>
              <w:ind w:right="-573"/>
              <w:rPr>
                <w:color w:val="333300"/>
                <w:sz w:val="18"/>
                <w:szCs w:val="18"/>
              </w:rPr>
            </w:pPr>
            <w:r>
              <w:rPr>
                <w:color w:val="333300"/>
                <w:sz w:val="18"/>
                <w:szCs w:val="18"/>
              </w:rPr>
              <w:t>Knowledge of additional support requirements / High needs learners</w:t>
            </w:r>
          </w:p>
        </w:tc>
        <w:tc>
          <w:tcPr>
            <w:tcW w:w="1380" w:type="dxa"/>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vAlign w:val="center"/>
          </w:tcPr>
          <w:p w14:paraId="3D866BF3" w14:textId="77777777" w:rsidR="00EC35E1" w:rsidRPr="00CC4EBE" w:rsidRDefault="00EC35E1" w:rsidP="00EC35E1">
            <w:pPr>
              <w:jc w:val="center"/>
              <w:rPr>
                <w:b/>
                <w:color w:val="333300"/>
                <w:sz w:val="18"/>
                <w:szCs w:val="18"/>
              </w:rPr>
            </w:pPr>
          </w:p>
        </w:tc>
        <w:tc>
          <w:tcPr>
            <w:tcW w:w="1380" w:type="dxa"/>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vAlign w:val="center"/>
          </w:tcPr>
          <w:p w14:paraId="68E82763" w14:textId="77777777" w:rsidR="00EC35E1" w:rsidRPr="00CC4EBE" w:rsidRDefault="00EC35E1" w:rsidP="00EC35E1">
            <w:pPr>
              <w:jc w:val="center"/>
              <w:rPr>
                <w:b/>
                <w:color w:val="333300"/>
                <w:sz w:val="18"/>
                <w:szCs w:val="18"/>
              </w:rPr>
            </w:pPr>
            <w:r w:rsidRPr="00CC4EBE">
              <w:rPr>
                <w:b/>
                <w:color w:val="333300"/>
                <w:sz w:val="18"/>
                <w:szCs w:val="18"/>
              </w:rPr>
              <w:sym w:font="Wingdings 2" w:char="F050"/>
            </w:r>
          </w:p>
        </w:tc>
      </w:tr>
      <w:tr w:rsidR="00EC35E1" w:rsidRPr="00F069A6" w14:paraId="2E9B21B0" w14:textId="77777777" w:rsidTr="00EE5BD8">
        <w:tc>
          <w:tcPr>
            <w:tcW w:w="7498" w:type="dxa"/>
            <w:tcBorders>
              <w:top w:val="nil"/>
              <w:left w:val="nil"/>
              <w:bottom w:val="single" w:sz="12" w:space="0" w:color="548DD4" w:themeColor="text2" w:themeTint="99"/>
              <w:right w:val="nil"/>
            </w:tcBorders>
            <w:vAlign w:val="center"/>
          </w:tcPr>
          <w:p w14:paraId="6D14D932" w14:textId="77777777" w:rsidR="00EC35E1" w:rsidRPr="00CC4EBE" w:rsidRDefault="00EC35E1" w:rsidP="00EC35E1">
            <w:pPr>
              <w:spacing w:before="120" w:after="120"/>
              <w:ind w:right="-573"/>
              <w:rPr>
                <w:b/>
                <w:color w:val="333300"/>
                <w:sz w:val="18"/>
                <w:szCs w:val="18"/>
                <w:u w:val="single"/>
              </w:rPr>
            </w:pPr>
            <w:r w:rsidRPr="00CC4EBE">
              <w:rPr>
                <w:b/>
                <w:color w:val="333300"/>
                <w:sz w:val="18"/>
                <w:szCs w:val="18"/>
                <w:u w:val="single"/>
              </w:rPr>
              <w:t>Personal Competencies</w:t>
            </w:r>
          </w:p>
        </w:tc>
        <w:tc>
          <w:tcPr>
            <w:tcW w:w="1380" w:type="dxa"/>
            <w:tcBorders>
              <w:top w:val="nil"/>
              <w:left w:val="nil"/>
              <w:bottom w:val="single" w:sz="12" w:space="0" w:color="548DD4" w:themeColor="text2" w:themeTint="99"/>
              <w:right w:val="nil"/>
            </w:tcBorders>
            <w:vAlign w:val="center"/>
          </w:tcPr>
          <w:p w14:paraId="53DD36BE" w14:textId="77777777" w:rsidR="00EC35E1" w:rsidRPr="00CC4EBE" w:rsidRDefault="00EC35E1" w:rsidP="00EC35E1">
            <w:pPr>
              <w:spacing w:after="120"/>
              <w:jc w:val="center"/>
              <w:rPr>
                <w:b/>
                <w:color w:val="333300"/>
                <w:sz w:val="18"/>
                <w:szCs w:val="18"/>
              </w:rPr>
            </w:pPr>
          </w:p>
          <w:p w14:paraId="688A004C" w14:textId="77777777" w:rsidR="00EC35E1" w:rsidRPr="00CC4EBE" w:rsidRDefault="00EC35E1" w:rsidP="00EC35E1">
            <w:pPr>
              <w:spacing w:after="120"/>
              <w:jc w:val="center"/>
              <w:rPr>
                <w:b/>
                <w:color w:val="333300"/>
                <w:sz w:val="18"/>
                <w:szCs w:val="18"/>
              </w:rPr>
            </w:pPr>
            <w:r w:rsidRPr="00CC4EBE">
              <w:rPr>
                <w:b/>
                <w:color w:val="333300"/>
                <w:sz w:val="18"/>
                <w:szCs w:val="18"/>
              </w:rPr>
              <w:t>Essential</w:t>
            </w:r>
          </w:p>
        </w:tc>
        <w:tc>
          <w:tcPr>
            <w:tcW w:w="1380" w:type="dxa"/>
            <w:tcBorders>
              <w:top w:val="nil"/>
              <w:left w:val="nil"/>
              <w:bottom w:val="single" w:sz="12" w:space="0" w:color="548DD4" w:themeColor="text2" w:themeTint="99"/>
              <w:right w:val="nil"/>
            </w:tcBorders>
            <w:vAlign w:val="center"/>
          </w:tcPr>
          <w:p w14:paraId="113A4552" w14:textId="77777777" w:rsidR="00EC35E1" w:rsidRPr="00CC4EBE" w:rsidRDefault="00EC35E1" w:rsidP="00EC35E1">
            <w:pPr>
              <w:spacing w:after="120"/>
              <w:jc w:val="center"/>
              <w:rPr>
                <w:b/>
                <w:color w:val="333300"/>
                <w:sz w:val="18"/>
                <w:szCs w:val="18"/>
              </w:rPr>
            </w:pPr>
          </w:p>
          <w:p w14:paraId="038208E0" w14:textId="77777777" w:rsidR="00EC35E1" w:rsidRPr="00CC4EBE" w:rsidRDefault="00EC35E1" w:rsidP="00EC35E1">
            <w:pPr>
              <w:spacing w:after="120"/>
              <w:jc w:val="center"/>
              <w:rPr>
                <w:b/>
                <w:color w:val="333300"/>
                <w:sz w:val="18"/>
                <w:szCs w:val="18"/>
              </w:rPr>
            </w:pPr>
            <w:r w:rsidRPr="00CC4EBE">
              <w:rPr>
                <w:b/>
                <w:color w:val="333300"/>
                <w:sz w:val="18"/>
                <w:szCs w:val="18"/>
              </w:rPr>
              <w:t>Desirable</w:t>
            </w:r>
          </w:p>
        </w:tc>
      </w:tr>
      <w:tr w:rsidR="00EC35E1" w:rsidRPr="00F069A6" w14:paraId="38B248B2" w14:textId="77777777" w:rsidTr="00EE5BD8">
        <w:tc>
          <w:tcPr>
            <w:tcW w:w="7498" w:type="dxa"/>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vAlign w:val="center"/>
          </w:tcPr>
          <w:p w14:paraId="10682C24" w14:textId="77777777" w:rsidR="00EC35E1" w:rsidRPr="00CC4EBE" w:rsidRDefault="00EC35E1" w:rsidP="004035B2">
            <w:pPr>
              <w:spacing w:before="120" w:after="120"/>
              <w:ind w:right="-573"/>
              <w:rPr>
                <w:color w:val="333300"/>
                <w:sz w:val="18"/>
                <w:szCs w:val="18"/>
              </w:rPr>
            </w:pPr>
            <w:r>
              <w:rPr>
                <w:color w:val="333300"/>
                <w:sz w:val="18"/>
                <w:szCs w:val="18"/>
              </w:rPr>
              <w:t>Sense of humour and caring nature; sensitivity, empathy and tolerance.</w:t>
            </w:r>
          </w:p>
        </w:tc>
        <w:tc>
          <w:tcPr>
            <w:tcW w:w="1380" w:type="dxa"/>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vAlign w:val="center"/>
          </w:tcPr>
          <w:p w14:paraId="07721455" w14:textId="77777777" w:rsidR="00EC35E1" w:rsidRPr="00CC4EBE" w:rsidRDefault="00EC35E1" w:rsidP="004035B2">
            <w:pPr>
              <w:jc w:val="center"/>
              <w:rPr>
                <w:b/>
                <w:color w:val="333300"/>
                <w:sz w:val="18"/>
                <w:szCs w:val="18"/>
              </w:rPr>
            </w:pPr>
            <w:r w:rsidRPr="00CC4EBE">
              <w:rPr>
                <w:b/>
                <w:color w:val="333300"/>
                <w:sz w:val="18"/>
                <w:szCs w:val="18"/>
              </w:rPr>
              <w:sym w:font="Wingdings 2" w:char="F050"/>
            </w:r>
          </w:p>
        </w:tc>
        <w:tc>
          <w:tcPr>
            <w:tcW w:w="1380" w:type="dxa"/>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vAlign w:val="center"/>
          </w:tcPr>
          <w:p w14:paraId="3E82BDA5" w14:textId="77777777" w:rsidR="00EC35E1" w:rsidRPr="00CC4EBE" w:rsidRDefault="00EC35E1" w:rsidP="004035B2">
            <w:pPr>
              <w:jc w:val="center"/>
              <w:rPr>
                <w:color w:val="333300"/>
                <w:sz w:val="18"/>
                <w:szCs w:val="18"/>
              </w:rPr>
            </w:pPr>
          </w:p>
        </w:tc>
      </w:tr>
      <w:tr w:rsidR="00EC35E1" w:rsidRPr="00F069A6" w14:paraId="7B3229A5" w14:textId="77777777" w:rsidTr="00EE5BD8">
        <w:tc>
          <w:tcPr>
            <w:tcW w:w="7498" w:type="dxa"/>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vAlign w:val="center"/>
          </w:tcPr>
          <w:p w14:paraId="2A9BA1C4" w14:textId="77777777" w:rsidR="00EC35E1" w:rsidRPr="00CC4EBE" w:rsidRDefault="00EC35E1" w:rsidP="00EC35E1">
            <w:pPr>
              <w:spacing w:before="120" w:after="120"/>
              <w:ind w:right="-573"/>
              <w:rPr>
                <w:color w:val="333300"/>
                <w:sz w:val="18"/>
                <w:szCs w:val="18"/>
              </w:rPr>
            </w:pPr>
            <w:r>
              <w:rPr>
                <w:color w:val="333300"/>
                <w:sz w:val="18"/>
                <w:szCs w:val="18"/>
              </w:rPr>
              <w:t>Ability to work calmly under pressure, prioritise &amp; manage own workload</w:t>
            </w:r>
          </w:p>
        </w:tc>
        <w:tc>
          <w:tcPr>
            <w:tcW w:w="1380" w:type="dxa"/>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vAlign w:val="center"/>
          </w:tcPr>
          <w:p w14:paraId="2F99B286" w14:textId="77777777" w:rsidR="00EC35E1" w:rsidRPr="00CC4EBE" w:rsidRDefault="00EC35E1" w:rsidP="00EC35E1">
            <w:pPr>
              <w:jc w:val="center"/>
              <w:rPr>
                <w:b/>
                <w:color w:val="333300"/>
                <w:sz w:val="18"/>
                <w:szCs w:val="18"/>
              </w:rPr>
            </w:pPr>
            <w:r w:rsidRPr="00CC4EBE">
              <w:rPr>
                <w:b/>
                <w:color w:val="333300"/>
                <w:sz w:val="18"/>
                <w:szCs w:val="18"/>
              </w:rPr>
              <w:sym w:font="Wingdings 2" w:char="F050"/>
            </w:r>
          </w:p>
        </w:tc>
        <w:tc>
          <w:tcPr>
            <w:tcW w:w="1380" w:type="dxa"/>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vAlign w:val="center"/>
          </w:tcPr>
          <w:p w14:paraId="36627BBF" w14:textId="77777777" w:rsidR="00EC35E1" w:rsidRPr="00CC4EBE" w:rsidRDefault="00EC35E1" w:rsidP="00EC35E1">
            <w:pPr>
              <w:jc w:val="center"/>
              <w:rPr>
                <w:color w:val="333300"/>
                <w:sz w:val="18"/>
                <w:szCs w:val="18"/>
              </w:rPr>
            </w:pPr>
          </w:p>
        </w:tc>
      </w:tr>
      <w:tr w:rsidR="00EC35E1" w:rsidRPr="00F069A6" w14:paraId="62ECE1F3" w14:textId="77777777" w:rsidTr="00EE5BD8">
        <w:tc>
          <w:tcPr>
            <w:tcW w:w="7498" w:type="dxa"/>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vAlign w:val="center"/>
          </w:tcPr>
          <w:p w14:paraId="4E74A849" w14:textId="77777777" w:rsidR="00EC35E1" w:rsidRPr="00CC4EBE" w:rsidRDefault="00EC35E1" w:rsidP="004035B2">
            <w:pPr>
              <w:spacing w:before="120" w:after="120"/>
              <w:ind w:right="-573"/>
              <w:rPr>
                <w:color w:val="333300"/>
                <w:sz w:val="18"/>
                <w:szCs w:val="18"/>
              </w:rPr>
            </w:pPr>
            <w:r w:rsidRPr="00CC4EBE">
              <w:rPr>
                <w:color w:val="333300"/>
                <w:sz w:val="18"/>
                <w:szCs w:val="18"/>
              </w:rPr>
              <w:t>Empathy with learners and with issues facing young adults</w:t>
            </w:r>
          </w:p>
        </w:tc>
        <w:tc>
          <w:tcPr>
            <w:tcW w:w="1380" w:type="dxa"/>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vAlign w:val="center"/>
          </w:tcPr>
          <w:p w14:paraId="6C68D068" w14:textId="77777777" w:rsidR="00EC35E1" w:rsidRPr="00CC4EBE" w:rsidRDefault="00EC35E1" w:rsidP="004035B2">
            <w:pPr>
              <w:jc w:val="center"/>
              <w:rPr>
                <w:b/>
                <w:color w:val="333300"/>
                <w:sz w:val="18"/>
                <w:szCs w:val="18"/>
              </w:rPr>
            </w:pPr>
            <w:r w:rsidRPr="00CC4EBE">
              <w:rPr>
                <w:b/>
                <w:color w:val="333300"/>
                <w:sz w:val="18"/>
                <w:szCs w:val="18"/>
              </w:rPr>
              <w:sym w:font="Wingdings 2" w:char="F050"/>
            </w:r>
          </w:p>
        </w:tc>
        <w:tc>
          <w:tcPr>
            <w:tcW w:w="1380" w:type="dxa"/>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vAlign w:val="center"/>
          </w:tcPr>
          <w:p w14:paraId="0C102876" w14:textId="77777777" w:rsidR="00EC35E1" w:rsidRPr="00CC4EBE" w:rsidRDefault="00EC35E1" w:rsidP="004035B2">
            <w:pPr>
              <w:jc w:val="center"/>
              <w:rPr>
                <w:color w:val="333300"/>
                <w:sz w:val="18"/>
                <w:szCs w:val="18"/>
              </w:rPr>
            </w:pPr>
          </w:p>
        </w:tc>
      </w:tr>
      <w:tr w:rsidR="00EC35E1" w:rsidRPr="00F069A6" w14:paraId="06AACF38" w14:textId="77777777" w:rsidTr="00EE5BD8">
        <w:tc>
          <w:tcPr>
            <w:tcW w:w="7498" w:type="dxa"/>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vAlign w:val="center"/>
          </w:tcPr>
          <w:p w14:paraId="34A51220" w14:textId="77777777" w:rsidR="00EC35E1" w:rsidRPr="00CC4EBE" w:rsidRDefault="00EC35E1" w:rsidP="00EC35E1">
            <w:pPr>
              <w:spacing w:before="120" w:after="120"/>
              <w:ind w:right="-573"/>
              <w:rPr>
                <w:color w:val="333300"/>
                <w:sz w:val="18"/>
                <w:szCs w:val="18"/>
              </w:rPr>
            </w:pPr>
            <w:r>
              <w:rPr>
                <w:color w:val="333300"/>
                <w:sz w:val="18"/>
                <w:szCs w:val="18"/>
              </w:rPr>
              <w:t>Flexibility, enthusiasm and a positive attitude at all times</w:t>
            </w:r>
          </w:p>
        </w:tc>
        <w:tc>
          <w:tcPr>
            <w:tcW w:w="1380" w:type="dxa"/>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vAlign w:val="center"/>
          </w:tcPr>
          <w:p w14:paraId="3BB53037" w14:textId="77777777" w:rsidR="00EC35E1" w:rsidRPr="00CC4EBE" w:rsidRDefault="00EC35E1" w:rsidP="00EC35E1">
            <w:pPr>
              <w:jc w:val="center"/>
              <w:rPr>
                <w:b/>
                <w:color w:val="333300"/>
                <w:sz w:val="18"/>
                <w:szCs w:val="18"/>
              </w:rPr>
            </w:pPr>
            <w:r w:rsidRPr="00CC4EBE">
              <w:rPr>
                <w:b/>
                <w:color w:val="333300"/>
                <w:sz w:val="18"/>
                <w:szCs w:val="18"/>
              </w:rPr>
              <w:sym w:font="Wingdings 2" w:char="F050"/>
            </w:r>
          </w:p>
        </w:tc>
        <w:tc>
          <w:tcPr>
            <w:tcW w:w="1380" w:type="dxa"/>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vAlign w:val="center"/>
          </w:tcPr>
          <w:p w14:paraId="3107789C" w14:textId="77777777" w:rsidR="00EC35E1" w:rsidRPr="00CC4EBE" w:rsidRDefault="00EC35E1" w:rsidP="00EC35E1">
            <w:pPr>
              <w:jc w:val="center"/>
              <w:rPr>
                <w:color w:val="333300"/>
                <w:sz w:val="18"/>
                <w:szCs w:val="18"/>
              </w:rPr>
            </w:pPr>
          </w:p>
        </w:tc>
      </w:tr>
      <w:tr w:rsidR="00EC35E1" w:rsidRPr="00F069A6" w14:paraId="02B7DC6A" w14:textId="77777777" w:rsidTr="00EE5BD8">
        <w:tc>
          <w:tcPr>
            <w:tcW w:w="7498" w:type="dxa"/>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vAlign w:val="center"/>
          </w:tcPr>
          <w:p w14:paraId="61DC42F3" w14:textId="77777777" w:rsidR="00EC35E1" w:rsidRPr="00CC4EBE" w:rsidRDefault="00EC35E1" w:rsidP="00EC35E1">
            <w:pPr>
              <w:spacing w:before="120" w:after="120"/>
              <w:ind w:right="-573"/>
              <w:rPr>
                <w:color w:val="333300"/>
                <w:sz w:val="18"/>
                <w:szCs w:val="18"/>
              </w:rPr>
            </w:pPr>
            <w:r w:rsidRPr="00CC4EBE">
              <w:rPr>
                <w:color w:val="333300"/>
                <w:sz w:val="18"/>
                <w:szCs w:val="18"/>
              </w:rPr>
              <w:t>Honesty</w:t>
            </w:r>
            <w:r>
              <w:rPr>
                <w:color w:val="333300"/>
                <w:sz w:val="18"/>
                <w:szCs w:val="18"/>
              </w:rPr>
              <w:t>, fairness and reliability in all matters</w:t>
            </w:r>
          </w:p>
        </w:tc>
        <w:tc>
          <w:tcPr>
            <w:tcW w:w="1380" w:type="dxa"/>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vAlign w:val="center"/>
          </w:tcPr>
          <w:p w14:paraId="5A01598A" w14:textId="77777777" w:rsidR="00EC35E1" w:rsidRPr="00CC4EBE" w:rsidRDefault="00EC35E1" w:rsidP="00EC35E1">
            <w:pPr>
              <w:jc w:val="center"/>
              <w:rPr>
                <w:b/>
                <w:color w:val="333300"/>
                <w:sz w:val="18"/>
                <w:szCs w:val="18"/>
              </w:rPr>
            </w:pPr>
            <w:r w:rsidRPr="00CC4EBE">
              <w:rPr>
                <w:b/>
                <w:color w:val="333300"/>
                <w:sz w:val="18"/>
                <w:szCs w:val="18"/>
              </w:rPr>
              <w:sym w:font="Wingdings 2" w:char="F050"/>
            </w:r>
          </w:p>
        </w:tc>
        <w:tc>
          <w:tcPr>
            <w:tcW w:w="1380" w:type="dxa"/>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vAlign w:val="center"/>
          </w:tcPr>
          <w:p w14:paraId="00D4E73E" w14:textId="77777777" w:rsidR="00EC35E1" w:rsidRPr="00CC4EBE" w:rsidRDefault="00EC35E1" w:rsidP="00EC35E1">
            <w:pPr>
              <w:jc w:val="center"/>
              <w:rPr>
                <w:color w:val="333300"/>
                <w:sz w:val="18"/>
                <w:szCs w:val="18"/>
              </w:rPr>
            </w:pPr>
          </w:p>
        </w:tc>
      </w:tr>
    </w:tbl>
    <w:p w14:paraId="628F8C66" w14:textId="1934704E" w:rsidR="00094E8D" w:rsidRDefault="004B77E3" w:rsidP="004B77E3">
      <w:pPr>
        <w:jc w:val="center"/>
        <w:rPr>
          <w:b/>
        </w:rPr>
      </w:pPr>
      <w:r>
        <w:rPr>
          <w:b/>
          <w:noProof/>
        </w:rPr>
        <w:drawing>
          <wp:inline distT="0" distB="0" distL="0" distR="0" wp14:anchorId="0BC52679" wp14:editId="522B2127">
            <wp:extent cx="5714286" cy="3809524"/>
            <wp:effectExtent l="0" t="0" r="1270" b="635"/>
            <wp:docPr id="69497948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4979481" name="Picture 694979481"/>
                    <pic:cNvPicPr/>
                  </pic:nvPicPr>
                  <pic:blipFill>
                    <a:blip r:embed="rId9">
                      <a:extLst>
                        <a:ext uri="{28A0092B-C50C-407E-A947-70E740481C1C}">
                          <a14:useLocalDpi xmlns:a14="http://schemas.microsoft.com/office/drawing/2010/main" val="0"/>
                        </a:ext>
                      </a:extLst>
                    </a:blip>
                    <a:stretch>
                      <a:fillRect/>
                    </a:stretch>
                  </pic:blipFill>
                  <pic:spPr>
                    <a:xfrm>
                      <a:off x="0" y="0"/>
                      <a:ext cx="5714286" cy="3809524"/>
                    </a:xfrm>
                    <a:prstGeom prst="rect">
                      <a:avLst/>
                    </a:prstGeom>
                  </pic:spPr>
                </pic:pic>
              </a:graphicData>
            </a:graphic>
          </wp:inline>
        </w:drawing>
      </w:r>
    </w:p>
    <w:sectPr w:rsidR="00094E8D" w:rsidSect="003669EF">
      <w:pgSz w:w="11906" w:h="16838"/>
      <w:pgMar w:top="567" w:right="282" w:bottom="284"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7F9889" w14:textId="77777777" w:rsidR="00F33406" w:rsidRDefault="00F33406" w:rsidP="005E671C">
      <w:pPr>
        <w:spacing w:after="0" w:line="240" w:lineRule="auto"/>
      </w:pPr>
      <w:r>
        <w:separator/>
      </w:r>
    </w:p>
  </w:endnote>
  <w:endnote w:type="continuationSeparator" w:id="0">
    <w:p w14:paraId="14DF3BA8" w14:textId="77777777" w:rsidR="00F33406" w:rsidRDefault="00F33406" w:rsidP="005E67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 Headline">
    <w:altName w:val="Calibri"/>
    <w:charset w:val="00"/>
    <w:family w:val="swiss"/>
    <w:pitch w:val="variable"/>
    <w:sig w:usb0="A00000AF" w:usb1="5000205B" w:usb2="00000000" w:usb3="00000000" w:csb0="0000009B" w:csb1="00000000"/>
  </w:font>
  <w:font w:name="Century Gothic">
    <w:panose1 w:val="020B0502020202020204"/>
    <w:charset w:val="00"/>
    <w:family w:val="swiss"/>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247F87" w14:textId="77777777" w:rsidR="00F33406" w:rsidRDefault="00F33406" w:rsidP="005E671C">
      <w:pPr>
        <w:spacing w:after="0" w:line="240" w:lineRule="auto"/>
      </w:pPr>
      <w:r>
        <w:separator/>
      </w:r>
    </w:p>
  </w:footnote>
  <w:footnote w:type="continuationSeparator" w:id="0">
    <w:p w14:paraId="2612CCCE" w14:textId="77777777" w:rsidR="00F33406" w:rsidRDefault="00F33406" w:rsidP="005E671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30262"/>
    <w:multiLevelType w:val="hybridMultilevel"/>
    <w:tmpl w:val="4EA80FD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04000F"/>
    <w:multiLevelType w:val="hybridMultilevel"/>
    <w:tmpl w:val="B93E299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D04AA6"/>
    <w:multiLevelType w:val="hybridMultilevel"/>
    <w:tmpl w:val="AB8C9540"/>
    <w:lvl w:ilvl="0" w:tplc="4A506A76">
      <w:numFmt w:val="bullet"/>
      <w:lvlText w:val="-"/>
      <w:lvlJc w:val="left"/>
      <w:pPr>
        <w:ind w:left="720" w:hanging="360"/>
      </w:pPr>
      <w:rPr>
        <w:rFonts w:ascii="Calibri" w:eastAsiaTheme="majorEastAsia"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50C5BDC"/>
    <w:multiLevelType w:val="hybridMultilevel"/>
    <w:tmpl w:val="948085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6BB4793"/>
    <w:multiLevelType w:val="hybridMultilevel"/>
    <w:tmpl w:val="6BFAE8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5F54EA8"/>
    <w:multiLevelType w:val="hybridMultilevel"/>
    <w:tmpl w:val="29C6118E"/>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9C52877"/>
    <w:multiLevelType w:val="hybridMultilevel"/>
    <w:tmpl w:val="55EEE67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DA4246B"/>
    <w:multiLevelType w:val="hybridMultilevel"/>
    <w:tmpl w:val="2DC2D20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470732B"/>
    <w:multiLevelType w:val="hybridMultilevel"/>
    <w:tmpl w:val="AAAE432C"/>
    <w:lvl w:ilvl="0" w:tplc="B3F08C9C">
      <w:numFmt w:val="bullet"/>
      <w:lvlText w:val="-"/>
      <w:lvlJc w:val="left"/>
      <w:pPr>
        <w:tabs>
          <w:tab w:val="num" w:pos="720"/>
        </w:tabs>
        <w:ind w:left="720"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5F12D12"/>
    <w:multiLevelType w:val="hybridMultilevel"/>
    <w:tmpl w:val="6AFCB9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1B33BFD"/>
    <w:multiLevelType w:val="hybridMultilevel"/>
    <w:tmpl w:val="240C284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57639501">
    <w:abstractNumId w:val="6"/>
  </w:num>
  <w:num w:numId="2" w16cid:durableId="1454179579">
    <w:abstractNumId w:val="10"/>
  </w:num>
  <w:num w:numId="3" w16cid:durableId="1796825288">
    <w:abstractNumId w:val="1"/>
  </w:num>
  <w:num w:numId="4" w16cid:durableId="448821361">
    <w:abstractNumId w:val="0"/>
  </w:num>
  <w:num w:numId="5" w16cid:durableId="59063131">
    <w:abstractNumId w:val="7"/>
  </w:num>
  <w:num w:numId="6" w16cid:durableId="878014804">
    <w:abstractNumId w:val="5"/>
  </w:num>
  <w:num w:numId="7" w16cid:durableId="648289360">
    <w:abstractNumId w:val="9"/>
  </w:num>
  <w:num w:numId="8" w16cid:durableId="549223664">
    <w:abstractNumId w:val="3"/>
  </w:num>
  <w:num w:numId="9" w16cid:durableId="552080560">
    <w:abstractNumId w:val="4"/>
  </w:num>
  <w:num w:numId="10" w16cid:durableId="2081322055">
    <w:abstractNumId w:val="2"/>
  </w:num>
  <w:num w:numId="11" w16cid:durableId="67083928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02CD"/>
    <w:rsid w:val="00022CA7"/>
    <w:rsid w:val="0004440D"/>
    <w:rsid w:val="00046E02"/>
    <w:rsid w:val="00051516"/>
    <w:rsid w:val="00065E91"/>
    <w:rsid w:val="00075B23"/>
    <w:rsid w:val="000854DF"/>
    <w:rsid w:val="00094E8D"/>
    <w:rsid w:val="000A3B83"/>
    <w:rsid w:val="000D1447"/>
    <w:rsid w:val="000F1EA3"/>
    <w:rsid w:val="00112252"/>
    <w:rsid w:val="0011421F"/>
    <w:rsid w:val="00141376"/>
    <w:rsid w:val="001569BE"/>
    <w:rsid w:val="0017763C"/>
    <w:rsid w:val="001856AC"/>
    <w:rsid w:val="00197D46"/>
    <w:rsid w:val="001A18DA"/>
    <w:rsid w:val="001E59D1"/>
    <w:rsid w:val="001F4E93"/>
    <w:rsid w:val="00200AD4"/>
    <w:rsid w:val="00215C05"/>
    <w:rsid w:val="00220CAB"/>
    <w:rsid w:val="002307A5"/>
    <w:rsid w:val="00242757"/>
    <w:rsid w:val="002621F0"/>
    <w:rsid w:val="00264C40"/>
    <w:rsid w:val="00275EF6"/>
    <w:rsid w:val="002770CC"/>
    <w:rsid w:val="00287522"/>
    <w:rsid w:val="002A3893"/>
    <w:rsid w:val="002A57B0"/>
    <w:rsid w:val="002A6E89"/>
    <w:rsid w:val="002C2A22"/>
    <w:rsid w:val="002C638B"/>
    <w:rsid w:val="003260C4"/>
    <w:rsid w:val="003428DB"/>
    <w:rsid w:val="00360A36"/>
    <w:rsid w:val="003622EF"/>
    <w:rsid w:val="003632A6"/>
    <w:rsid w:val="003669EF"/>
    <w:rsid w:val="003728F6"/>
    <w:rsid w:val="00377609"/>
    <w:rsid w:val="003B70B7"/>
    <w:rsid w:val="003D1CD0"/>
    <w:rsid w:val="003D430E"/>
    <w:rsid w:val="003D590D"/>
    <w:rsid w:val="00404EBA"/>
    <w:rsid w:val="004063AA"/>
    <w:rsid w:val="00406818"/>
    <w:rsid w:val="00426C8C"/>
    <w:rsid w:val="00430778"/>
    <w:rsid w:val="00437E0D"/>
    <w:rsid w:val="0047644C"/>
    <w:rsid w:val="00486333"/>
    <w:rsid w:val="004942A0"/>
    <w:rsid w:val="004A2E05"/>
    <w:rsid w:val="004B02CD"/>
    <w:rsid w:val="004B77E3"/>
    <w:rsid w:val="004E162B"/>
    <w:rsid w:val="004E1BEF"/>
    <w:rsid w:val="00501CA4"/>
    <w:rsid w:val="00522537"/>
    <w:rsid w:val="00540007"/>
    <w:rsid w:val="005442C8"/>
    <w:rsid w:val="005455F4"/>
    <w:rsid w:val="00573349"/>
    <w:rsid w:val="005A1BE3"/>
    <w:rsid w:val="005B7AE4"/>
    <w:rsid w:val="005D70B5"/>
    <w:rsid w:val="005E167D"/>
    <w:rsid w:val="005E671C"/>
    <w:rsid w:val="00600681"/>
    <w:rsid w:val="00601C5F"/>
    <w:rsid w:val="00627B86"/>
    <w:rsid w:val="00634612"/>
    <w:rsid w:val="00635F0A"/>
    <w:rsid w:val="006442EF"/>
    <w:rsid w:val="00645449"/>
    <w:rsid w:val="0066544D"/>
    <w:rsid w:val="00670D90"/>
    <w:rsid w:val="006A5324"/>
    <w:rsid w:val="006D40E0"/>
    <w:rsid w:val="006D4B1E"/>
    <w:rsid w:val="006F7242"/>
    <w:rsid w:val="00707DF7"/>
    <w:rsid w:val="007328C1"/>
    <w:rsid w:val="00745846"/>
    <w:rsid w:val="007637C0"/>
    <w:rsid w:val="00776297"/>
    <w:rsid w:val="00796DEB"/>
    <w:rsid w:val="007B7E16"/>
    <w:rsid w:val="007C2872"/>
    <w:rsid w:val="007E0221"/>
    <w:rsid w:val="007E2337"/>
    <w:rsid w:val="007F0F44"/>
    <w:rsid w:val="007F70F7"/>
    <w:rsid w:val="00856E3C"/>
    <w:rsid w:val="00881A96"/>
    <w:rsid w:val="008A77F8"/>
    <w:rsid w:val="008C139D"/>
    <w:rsid w:val="008D5F09"/>
    <w:rsid w:val="008D6652"/>
    <w:rsid w:val="008E1AAB"/>
    <w:rsid w:val="008E2C7D"/>
    <w:rsid w:val="00905ADD"/>
    <w:rsid w:val="00933EA4"/>
    <w:rsid w:val="0096257B"/>
    <w:rsid w:val="009732E5"/>
    <w:rsid w:val="0099103F"/>
    <w:rsid w:val="009A7F53"/>
    <w:rsid w:val="009E66EB"/>
    <w:rsid w:val="009F2869"/>
    <w:rsid w:val="009F40C0"/>
    <w:rsid w:val="009F5A9B"/>
    <w:rsid w:val="00A25757"/>
    <w:rsid w:val="00A31AC3"/>
    <w:rsid w:val="00A41B00"/>
    <w:rsid w:val="00A44C3A"/>
    <w:rsid w:val="00A500F7"/>
    <w:rsid w:val="00A6568D"/>
    <w:rsid w:val="00A7788B"/>
    <w:rsid w:val="00A80E24"/>
    <w:rsid w:val="00AB1861"/>
    <w:rsid w:val="00AB3039"/>
    <w:rsid w:val="00AC1D07"/>
    <w:rsid w:val="00AC3D4E"/>
    <w:rsid w:val="00AE7909"/>
    <w:rsid w:val="00AE798F"/>
    <w:rsid w:val="00B347DB"/>
    <w:rsid w:val="00B3737E"/>
    <w:rsid w:val="00B45558"/>
    <w:rsid w:val="00B553AA"/>
    <w:rsid w:val="00BC1043"/>
    <w:rsid w:val="00BD0D3C"/>
    <w:rsid w:val="00BD6615"/>
    <w:rsid w:val="00BE5206"/>
    <w:rsid w:val="00C12B22"/>
    <w:rsid w:val="00C13BF2"/>
    <w:rsid w:val="00C22B62"/>
    <w:rsid w:val="00C23A8C"/>
    <w:rsid w:val="00C3191E"/>
    <w:rsid w:val="00C361C8"/>
    <w:rsid w:val="00C439D6"/>
    <w:rsid w:val="00C44D70"/>
    <w:rsid w:val="00C53EF7"/>
    <w:rsid w:val="00C61252"/>
    <w:rsid w:val="00C66DDF"/>
    <w:rsid w:val="00C67FB7"/>
    <w:rsid w:val="00C9671D"/>
    <w:rsid w:val="00CA2480"/>
    <w:rsid w:val="00CA64E5"/>
    <w:rsid w:val="00CC4EBE"/>
    <w:rsid w:val="00CE0510"/>
    <w:rsid w:val="00D03F6C"/>
    <w:rsid w:val="00D2224C"/>
    <w:rsid w:val="00D351A4"/>
    <w:rsid w:val="00D5565B"/>
    <w:rsid w:val="00D7729F"/>
    <w:rsid w:val="00DD237A"/>
    <w:rsid w:val="00E4121D"/>
    <w:rsid w:val="00E5465B"/>
    <w:rsid w:val="00E76D6C"/>
    <w:rsid w:val="00E97937"/>
    <w:rsid w:val="00EA3ED5"/>
    <w:rsid w:val="00EA75A1"/>
    <w:rsid w:val="00EC35E1"/>
    <w:rsid w:val="00EE59C8"/>
    <w:rsid w:val="00EE5BD8"/>
    <w:rsid w:val="00EF2C00"/>
    <w:rsid w:val="00EF2C50"/>
    <w:rsid w:val="00EF301F"/>
    <w:rsid w:val="00F069A6"/>
    <w:rsid w:val="00F33406"/>
    <w:rsid w:val="00F43A92"/>
    <w:rsid w:val="00FA53F5"/>
    <w:rsid w:val="00FB0754"/>
    <w:rsid w:val="00FC6377"/>
    <w:rsid w:val="00FD670F"/>
    <w:rsid w:val="00FF48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B270C1C"/>
  <w15:docId w15:val="{7BAB77C2-C05B-4498-B213-CB94F4BF45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02C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B02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02CD"/>
    <w:rPr>
      <w:rFonts w:ascii="Tahoma" w:hAnsi="Tahoma" w:cs="Tahoma"/>
      <w:sz w:val="16"/>
      <w:szCs w:val="16"/>
    </w:rPr>
  </w:style>
  <w:style w:type="table" w:styleId="TableGrid">
    <w:name w:val="Table Grid"/>
    <w:basedOn w:val="TableNormal"/>
    <w:rsid w:val="004B02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43A92"/>
    <w:pPr>
      <w:ind w:left="720"/>
      <w:contextualSpacing/>
    </w:pPr>
  </w:style>
  <w:style w:type="table" w:styleId="LightShading-Accent4">
    <w:name w:val="Light Shading Accent 4"/>
    <w:basedOn w:val="TableNormal"/>
    <w:uiPriority w:val="60"/>
    <w:rsid w:val="00635F0A"/>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635F0A"/>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Grid-Accent4">
    <w:name w:val="Light Grid Accent 4"/>
    <w:basedOn w:val="TableNormal"/>
    <w:uiPriority w:val="62"/>
    <w:rsid w:val="00635F0A"/>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3">
    <w:name w:val="Light Grid Accent 3"/>
    <w:basedOn w:val="TableNormal"/>
    <w:uiPriority w:val="62"/>
    <w:rsid w:val="00635F0A"/>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Shading-Accent3">
    <w:name w:val="Light Shading Accent 3"/>
    <w:basedOn w:val="TableNormal"/>
    <w:uiPriority w:val="60"/>
    <w:rsid w:val="00635F0A"/>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customStyle="1" w:styleId="LightGrid1">
    <w:name w:val="Light Grid1"/>
    <w:basedOn w:val="TableNormal"/>
    <w:uiPriority w:val="62"/>
    <w:rsid w:val="00635F0A"/>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LightGrid-Accent11">
    <w:name w:val="Light Grid - Accent 11"/>
    <w:basedOn w:val="TableNormal"/>
    <w:uiPriority w:val="62"/>
    <w:rsid w:val="00635F0A"/>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styleId="Header">
    <w:name w:val="header"/>
    <w:basedOn w:val="Normal"/>
    <w:link w:val="HeaderChar"/>
    <w:uiPriority w:val="99"/>
    <w:semiHidden/>
    <w:unhideWhenUsed/>
    <w:rsid w:val="005E671C"/>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5E671C"/>
  </w:style>
  <w:style w:type="paragraph" w:styleId="Footer">
    <w:name w:val="footer"/>
    <w:basedOn w:val="Normal"/>
    <w:link w:val="FooterChar"/>
    <w:uiPriority w:val="99"/>
    <w:semiHidden/>
    <w:unhideWhenUsed/>
    <w:rsid w:val="005E671C"/>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5E671C"/>
  </w:style>
  <w:style w:type="table" w:customStyle="1" w:styleId="LightShading-Accent11">
    <w:name w:val="Light Shading - Accent 11"/>
    <w:basedOn w:val="TableNormal"/>
    <w:uiPriority w:val="60"/>
    <w:rsid w:val="007328C1"/>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Strong">
    <w:name w:val="Strong"/>
    <w:basedOn w:val="DefaultParagraphFont"/>
    <w:uiPriority w:val="22"/>
    <w:qFormat/>
    <w:rsid w:val="00C67FB7"/>
    <w:rPr>
      <w:b/>
      <w:bCs/>
    </w:rPr>
  </w:style>
  <w:style w:type="paragraph" w:styleId="NormalWeb">
    <w:name w:val="Normal (Web)"/>
    <w:basedOn w:val="Normal"/>
    <w:uiPriority w:val="99"/>
    <w:unhideWhenUsed/>
    <w:rsid w:val="001569BE"/>
    <w:pPr>
      <w:spacing w:after="240"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DD237A"/>
    <w:rPr>
      <w:color w:val="0000FF" w:themeColor="hyperlink"/>
      <w:u w:val="single"/>
    </w:rPr>
  </w:style>
  <w:style w:type="character" w:styleId="CommentReference">
    <w:name w:val="annotation reference"/>
    <w:basedOn w:val="DefaultParagraphFont"/>
    <w:uiPriority w:val="99"/>
    <w:semiHidden/>
    <w:unhideWhenUsed/>
    <w:rsid w:val="00645449"/>
    <w:rPr>
      <w:sz w:val="16"/>
      <w:szCs w:val="16"/>
    </w:rPr>
  </w:style>
  <w:style w:type="paragraph" w:styleId="CommentText">
    <w:name w:val="annotation text"/>
    <w:basedOn w:val="Normal"/>
    <w:link w:val="CommentTextChar"/>
    <w:uiPriority w:val="99"/>
    <w:unhideWhenUsed/>
    <w:rsid w:val="00645449"/>
    <w:pPr>
      <w:spacing w:line="240" w:lineRule="auto"/>
    </w:pPr>
    <w:rPr>
      <w:sz w:val="20"/>
      <w:szCs w:val="20"/>
    </w:rPr>
  </w:style>
  <w:style w:type="character" w:customStyle="1" w:styleId="CommentTextChar">
    <w:name w:val="Comment Text Char"/>
    <w:basedOn w:val="DefaultParagraphFont"/>
    <w:link w:val="CommentText"/>
    <w:uiPriority w:val="99"/>
    <w:rsid w:val="00645449"/>
    <w:rPr>
      <w:sz w:val="20"/>
      <w:szCs w:val="20"/>
    </w:rPr>
  </w:style>
  <w:style w:type="paragraph" w:styleId="CommentSubject">
    <w:name w:val="annotation subject"/>
    <w:basedOn w:val="CommentText"/>
    <w:next w:val="CommentText"/>
    <w:link w:val="CommentSubjectChar"/>
    <w:uiPriority w:val="99"/>
    <w:semiHidden/>
    <w:unhideWhenUsed/>
    <w:rsid w:val="00645449"/>
    <w:rPr>
      <w:b/>
      <w:bCs/>
    </w:rPr>
  </w:style>
  <w:style w:type="character" w:customStyle="1" w:styleId="CommentSubjectChar">
    <w:name w:val="Comment Subject Char"/>
    <w:basedOn w:val="CommentTextChar"/>
    <w:link w:val="CommentSubject"/>
    <w:uiPriority w:val="99"/>
    <w:semiHidden/>
    <w:rsid w:val="0064544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5DB476E-315E-4044-8EF0-EFB3521422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913</Words>
  <Characters>5351</Characters>
  <Application>Microsoft Office Word</Application>
  <DocSecurity>4</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hazel.pettypool</dc:creator>
  <cp:lastModifiedBy>Joanne Palmerino</cp:lastModifiedBy>
  <cp:revision>2</cp:revision>
  <cp:lastPrinted>2021-05-25T10:07:00Z</cp:lastPrinted>
  <dcterms:created xsi:type="dcterms:W3CDTF">2024-10-25T10:18:00Z</dcterms:created>
  <dcterms:modified xsi:type="dcterms:W3CDTF">2024-10-25T10:18:00Z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161529b3788706b2375d990ead626f9e06da307bb2fdc5886fa9e773b2af7188</vt:lpwstr>
  </property>
</Properties>
</file>